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 סגן הנשיאה</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יהורם שקד</w:t>
                </w:r>
              </w:sdtContent>
            </w:sdt>
          </w:p>
          <w:p w:rsidR="002914D6" w:rsidRDefault="002914D6">
            <w:pPr>
              <w:rPr>
                <w:rFonts w:ascii="Arial" w:hAnsi="Arial" w:cs="FrankRuehl"/>
                <w:sz w:val="28"/>
                <w:szCs w:val="28"/>
                <w:highlight w:val="yellow"/>
              </w:rPr>
            </w:pPr>
          </w:p>
        </w:tc>
      </w:tr>
      <w:tr w:rsidR="002914D6">
        <w:trPr>
          <w:jc w:val="center"/>
        </w:trPr>
        <w:sdt>
          <w:sdtPr>
            <w:rPr>
              <w:rFonts w:ascii="Arial" w:hAnsi="Arial"/>
              <w:b/>
              <w:bCs/>
              <w:noProof w:val="0"/>
            </w:rPr>
            <w:alias w:val="1180"/>
            <w:tag w:val="1180"/>
            <w:id w:val="108787784"/>
            <w:placeholder>
              <w:docPart w:val="31A55F6979184A8EB6F607B634EEB644"/>
            </w:placeholder>
            <w:text w:multiLine="1"/>
          </w:sdtPr>
          <w:sdtEndPr/>
          <w:sdtContent>
            <w:tc>
              <w:tcPr>
                <w:tcW w:w="3249" w:type="dxa"/>
                <w:gridSpan w:val="2"/>
              </w:tcPr>
              <w:p w:rsidR="002914D6" w:rsidRPr="004448EF" w:rsidRDefault="004448EF" w:rsidP="004448EF">
                <w:pPr>
                  <w:bidi w:val="0"/>
                  <w:jc w:val="right"/>
                  <w:rPr>
                    <w:rFonts w:ascii="Arial" w:hAnsi="Arial"/>
                    <w:b/>
                    <w:bCs/>
                    <w:noProof w:val="0"/>
                    <w:rtl/>
                  </w:rPr>
                </w:pPr>
                <w:r w:rsidRPr="004448EF">
                  <w:rPr>
                    <w:rFonts w:ascii="Arial" w:hAnsi="Arial" w:hint="cs"/>
                    <w:b/>
                    <w:bCs/>
                    <w:noProof w:val="0"/>
                    <w:rtl/>
                  </w:rPr>
                  <w:t>התובע:</w:t>
                </w:r>
              </w:p>
            </w:tc>
          </w:sdtContent>
        </w:sdt>
        <w:tc>
          <w:tcPr>
            <w:tcW w:w="5571" w:type="dxa"/>
          </w:tcPr>
          <w:p w:rsidR="002914D6" w:rsidRPr="004448EF" w:rsidRDefault="00761DCE" w:rsidP="00265ECB">
            <w:pPr>
              <w:rPr>
                <w:b/>
                <w:bCs/>
                <w:noProof w:val="0"/>
                <w:rtl/>
              </w:rPr>
            </w:pPr>
            <w:sdt>
              <w:sdtPr>
                <w:rPr>
                  <w:rFonts w:hint="cs"/>
                  <w:b/>
                  <w:bCs/>
                  <w:noProof w:val="0"/>
                  <w:rtl/>
                </w:rPr>
                <w:alias w:val="1478"/>
                <w:tag w:val="1478"/>
                <w:id w:val="614022805"/>
                <w:text w:multiLine="1"/>
              </w:sdtPr>
              <w:sdtEndPr/>
              <w:sdtContent>
                <w:r w:rsidR="00265ECB">
                  <w:rPr>
                    <w:rStyle w:val="ac"/>
                    <w:rFonts w:hint="cs"/>
                    <w:b/>
                    <w:bCs/>
                    <w:color w:val="auto"/>
                    <w:rtl/>
                  </w:rPr>
                  <w:t>פלוני</w:t>
                </w:r>
              </w:sdtContent>
            </w:sdt>
            <w:sdt>
              <w:sdtPr>
                <w:rPr>
                  <w:rFonts w:hint="cs"/>
                  <w:b/>
                  <w:bCs/>
                  <w:noProof w:val="0"/>
                  <w:rtl/>
                </w:rPr>
                <w:alias w:val="2316"/>
                <w:tag w:val="2316"/>
                <w:id w:val="1507024034"/>
                <w:showingPlcHdr/>
                <w:text w:multiLine="1"/>
              </w:sdtPr>
              <w:sdtEndPr/>
              <w:sdtContent>
                <w:r w:rsidR="00265ECB">
                  <w:rPr>
                    <w:b/>
                    <w:bCs/>
                    <w:noProof w:val="0"/>
                    <w:rtl/>
                  </w:rPr>
                  <w:t xml:space="preserve">     </w:t>
                </w:r>
              </w:sdtContent>
            </w:sdt>
          </w:p>
          <w:p w:rsidR="004448EF" w:rsidRPr="004448EF" w:rsidRDefault="004448EF" w:rsidP="00BD5B6B">
            <w:pPr>
              <w:rPr>
                <w:b/>
                <w:bCs/>
                <w:noProof w:val="0"/>
              </w:rPr>
            </w:pPr>
            <w:r w:rsidRPr="004448EF">
              <w:rPr>
                <w:rFonts w:hint="cs"/>
                <w:b/>
                <w:bCs/>
                <w:noProof w:val="0"/>
                <w:rtl/>
              </w:rPr>
              <w:t>ע"י ב"כ עו"ד רועי סידי</w:t>
            </w:r>
          </w:p>
        </w:tc>
      </w:tr>
      <w:tr w:rsidR="002914D6">
        <w:trPr>
          <w:jc w:val="center"/>
        </w:trPr>
        <w:tc>
          <w:tcPr>
            <w:tcW w:w="8820" w:type="dxa"/>
            <w:gridSpan w:val="3"/>
          </w:tcPr>
          <w:p w:rsidR="002914D6" w:rsidRPr="004448EF" w:rsidRDefault="002914D6">
            <w:pPr>
              <w:rPr>
                <w:rFonts w:ascii="Arial" w:hAnsi="Arial"/>
                <w:b/>
                <w:bCs/>
                <w:noProof w:val="0"/>
                <w:rtl/>
              </w:rPr>
            </w:pPr>
          </w:p>
          <w:p w:rsidR="002914D6" w:rsidRPr="004448EF" w:rsidRDefault="00011212">
            <w:pPr>
              <w:jc w:val="center"/>
              <w:rPr>
                <w:rFonts w:ascii="Arial" w:hAnsi="Arial"/>
                <w:b/>
                <w:bCs/>
                <w:noProof w:val="0"/>
                <w:rtl/>
              </w:rPr>
            </w:pPr>
            <w:r w:rsidRPr="004448EF">
              <w:rPr>
                <w:rFonts w:ascii="Arial" w:hAnsi="Arial"/>
                <w:b/>
                <w:bCs/>
                <w:noProof w:val="0"/>
                <w:rtl/>
              </w:rPr>
              <w:t>נגד</w:t>
            </w:r>
          </w:p>
          <w:p w:rsidR="002914D6" w:rsidRPr="004448EF" w:rsidRDefault="002914D6">
            <w:pPr>
              <w:rPr>
                <w:rFonts w:ascii="Arial" w:hAnsi="Arial"/>
                <w:b/>
                <w:bCs/>
                <w:noProof w:val="0"/>
              </w:rPr>
            </w:pPr>
          </w:p>
        </w:tc>
      </w:tr>
      <w:tr w:rsidR="002914D6">
        <w:trPr>
          <w:jc w:val="center"/>
        </w:trPr>
        <w:tc>
          <w:tcPr>
            <w:tcW w:w="3249" w:type="dxa"/>
            <w:gridSpan w:val="2"/>
          </w:tcPr>
          <w:p w:rsidR="002914D6" w:rsidRPr="004448EF" w:rsidRDefault="004448EF" w:rsidP="004448EF">
            <w:pPr>
              <w:rPr>
                <w:rFonts w:ascii="Arial" w:hAnsi="Arial"/>
                <w:b/>
                <w:bCs/>
                <w:noProof w:val="0"/>
              </w:rPr>
            </w:pPr>
            <w:r w:rsidRPr="004448EF">
              <w:rPr>
                <w:rFonts w:hint="cs"/>
                <w:b/>
                <w:bCs/>
                <w:rtl/>
              </w:rPr>
              <w:t>ה</w:t>
            </w:r>
            <w:sdt>
              <w:sdtPr>
                <w:rPr>
                  <w:b/>
                  <w:bCs/>
                  <w:rtl/>
                </w:rPr>
                <w:alias w:val="1184"/>
                <w:tag w:val="1184"/>
                <w:id w:val="1218863978"/>
                <w:text w:multiLine="1"/>
              </w:sdtPr>
              <w:sdtEndPr/>
              <w:sdtContent>
                <w:r w:rsidR="00BD18F5" w:rsidRPr="004448EF">
                  <w:rPr>
                    <w:rFonts w:ascii="Arial" w:hAnsi="Arial"/>
                    <w:b/>
                    <w:bCs/>
                    <w:noProof w:val="0"/>
                    <w:rtl/>
                  </w:rPr>
                  <w:t>נתבע</w:t>
                </w:r>
                <w:r w:rsidRPr="004448EF">
                  <w:rPr>
                    <w:rFonts w:ascii="Arial" w:hAnsi="Arial" w:hint="cs"/>
                    <w:b/>
                    <w:bCs/>
                    <w:noProof w:val="0"/>
                    <w:rtl/>
                  </w:rPr>
                  <w:t>ת</w:t>
                </w:r>
                <w:r>
                  <w:rPr>
                    <w:rFonts w:hint="cs"/>
                    <w:b/>
                    <w:bCs/>
                    <w:rtl/>
                  </w:rPr>
                  <w:t>:</w:t>
                </w:r>
              </w:sdtContent>
            </w:sdt>
          </w:p>
        </w:tc>
        <w:tc>
          <w:tcPr>
            <w:tcW w:w="5571" w:type="dxa"/>
          </w:tcPr>
          <w:p w:rsidR="002914D6" w:rsidRPr="004448EF" w:rsidRDefault="00761DCE" w:rsidP="00265ECB">
            <w:pPr>
              <w:rPr>
                <w:b/>
                <w:bCs/>
                <w:noProof w:val="0"/>
                <w:rtl/>
              </w:rPr>
            </w:pPr>
            <w:sdt>
              <w:sdtPr>
                <w:rPr>
                  <w:rFonts w:hint="cs"/>
                  <w:b/>
                  <w:bCs/>
                  <w:noProof w:val="0"/>
                  <w:rtl/>
                </w:rPr>
                <w:alias w:val="1486"/>
                <w:tag w:val="1486"/>
                <w:id w:val="-1492704729"/>
                <w:text w:multiLine="1"/>
              </w:sdtPr>
              <w:sdtEndPr/>
              <w:sdtContent>
                <w:r w:rsidR="00265ECB">
                  <w:rPr>
                    <w:rStyle w:val="ac"/>
                    <w:rFonts w:hint="cs"/>
                    <w:b/>
                    <w:bCs/>
                    <w:color w:val="auto"/>
                    <w:rtl/>
                  </w:rPr>
                  <w:t>פלונית</w:t>
                </w:r>
              </w:sdtContent>
            </w:sdt>
            <w:sdt>
              <w:sdtPr>
                <w:rPr>
                  <w:b/>
                  <w:bCs/>
                  <w:noProof w:val="0"/>
                  <w:rtl/>
                </w:rPr>
                <w:alias w:val="2318"/>
                <w:tag w:val="2318"/>
                <w:id w:val="-946693399"/>
                <w:showingPlcHdr/>
                <w:text w:multiLine="1"/>
              </w:sdtPr>
              <w:sdtEndPr/>
              <w:sdtContent>
                <w:r w:rsidR="00265ECB">
                  <w:rPr>
                    <w:b/>
                    <w:bCs/>
                    <w:noProof w:val="0"/>
                    <w:rtl/>
                  </w:rPr>
                  <w:t xml:space="preserve">     </w:t>
                </w:r>
              </w:sdtContent>
            </w:sdt>
          </w:p>
          <w:p w:rsidR="004448EF" w:rsidRPr="004448EF" w:rsidRDefault="004448EF" w:rsidP="004448EF">
            <w:pPr>
              <w:rPr>
                <w:b/>
                <w:bCs/>
                <w:noProof w:val="0"/>
                <w:rtl/>
              </w:rPr>
            </w:pPr>
            <w:r w:rsidRPr="004448EF">
              <w:rPr>
                <w:rFonts w:hint="cs"/>
                <w:b/>
                <w:bCs/>
                <w:noProof w:val="0"/>
                <w:rtl/>
              </w:rPr>
              <w:t>ע"י ב"כ עו"ד מיכאל אביב</w:t>
            </w:r>
          </w:p>
        </w:tc>
      </w:tr>
    </w:tbl>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011212">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2914D6" w:rsidRPr="000E632C" w:rsidRDefault="004448EF" w:rsidP="004448EF">
      <w:pPr>
        <w:spacing w:line="360" w:lineRule="auto"/>
        <w:jc w:val="both"/>
        <w:rPr>
          <w:rFonts w:ascii="Arial" w:hAnsi="Arial"/>
          <w:i/>
          <w:iCs/>
          <w:noProof w:val="0"/>
          <w:rtl/>
        </w:rPr>
      </w:pPr>
      <w:r w:rsidRPr="000E632C">
        <w:rPr>
          <w:rFonts w:ascii="Arial" w:hAnsi="Arial" w:hint="cs"/>
          <w:i/>
          <w:iCs/>
          <w:noProof w:val="0"/>
          <w:rtl/>
        </w:rPr>
        <w:t xml:space="preserve">האם יש להורות על הפחתת חיובו של התובע במזונות ילדים, שנקבעו בהסכם אשר קיבל תוקף של פסק דין? </w:t>
      </w:r>
    </w:p>
    <w:p w:rsidR="004448EF" w:rsidRPr="00330FD4" w:rsidRDefault="004448EF" w:rsidP="004448EF">
      <w:pPr>
        <w:spacing w:line="360" w:lineRule="auto"/>
        <w:jc w:val="both"/>
        <w:rPr>
          <w:rFonts w:ascii="Arial" w:hAnsi="Arial"/>
          <w:noProof w:val="0"/>
          <w:sz w:val="16"/>
          <w:szCs w:val="16"/>
          <w:rtl/>
        </w:rPr>
      </w:pPr>
    </w:p>
    <w:p w:rsidR="004448EF" w:rsidRPr="000E632C" w:rsidRDefault="004448EF" w:rsidP="004448EF">
      <w:pPr>
        <w:spacing w:line="360" w:lineRule="auto"/>
        <w:jc w:val="both"/>
        <w:rPr>
          <w:rFonts w:ascii="Arial" w:hAnsi="Arial"/>
          <w:b/>
          <w:bCs/>
          <w:noProof w:val="0"/>
          <w:rtl/>
        </w:rPr>
      </w:pPr>
      <w:r w:rsidRPr="000E632C">
        <w:rPr>
          <w:rFonts w:ascii="Arial" w:hAnsi="Arial" w:hint="cs"/>
          <w:b/>
          <w:bCs/>
          <w:noProof w:val="0"/>
          <w:rtl/>
        </w:rPr>
        <w:t xml:space="preserve">א' </w:t>
      </w:r>
      <w:r w:rsidRPr="000E632C">
        <w:rPr>
          <w:rFonts w:ascii="Arial" w:hAnsi="Arial"/>
          <w:b/>
          <w:bCs/>
          <w:noProof w:val="0"/>
          <w:rtl/>
        </w:rPr>
        <w:t>–</w:t>
      </w:r>
      <w:r w:rsidRPr="000E632C">
        <w:rPr>
          <w:rFonts w:ascii="Arial" w:hAnsi="Arial" w:hint="cs"/>
          <w:b/>
          <w:bCs/>
          <w:noProof w:val="0"/>
          <w:rtl/>
        </w:rPr>
        <w:t xml:space="preserve"> העובדות הצריכות לעניין:</w:t>
      </w:r>
    </w:p>
    <w:p w:rsidR="004448EF" w:rsidRPr="00330FD4" w:rsidRDefault="004448EF" w:rsidP="004448EF">
      <w:pPr>
        <w:spacing w:line="360" w:lineRule="auto"/>
        <w:jc w:val="both"/>
        <w:rPr>
          <w:rFonts w:ascii="Arial" w:hAnsi="Arial"/>
          <w:noProof w:val="0"/>
          <w:sz w:val="16"/>
          <w:szCs w:val="16"/>
          <w:rtl/>
        </w:rPr>
      </w:pPr>
    </w:p>
    <w:p w:rsidR="004448EF" w:rsidRDefault="00FC0DF7" w:rsidP="00722CB6">
      <w:pPr>
        <w:pStyle w:val="ad"/>
        <w:numPr>
          <w:ilvl w:val="0"/>
          <w:numId w:val="3"/>
        </w:numPr>
        <w:spacing w:line="360" w:lineRule="auto"/>
        <w:ind w:left="567" w:hanging="567"/>
        <w:jc w:val="both"/>
        <w:rPr>
          <w:rFonts w:ascii="Arial" w:hAnsi="Arial"/>
          <w:noProof w:val="0"/>
        </w:rPr>
      </w:pPr>
      <w:r>
        <w:rPr>
          <w:rFonts w:ascii="Arial" w:hAnsi="Arial" w:hint="cs"/>
          <w:noProof w:val="0"/>
          <w:rtl/>
        </w:rPr>
        <w:t>ה</w:t>
      </w:r>
      <w:r w:rsidR="00EC435A">
        <w:rPr>
          <w:rFonts w:ascii="Arial" w:hAnsi="Arial" w:hint="cs"/>
          <w:noProof w:val="0"/>
          <w:rtl/>
        </w:rPr>
        <w:t xml:space="preserve">צדדים (להלן גם: </w:t>
      </w:r>
      <w:r w:rsidR="00EC435A" w:rsidRPr="00722CB6">
        <w:rPr>
          <w:rFonts w:ascii="Miriam" w:hAnsi="Miriam" w:cs="Miriam"/>
          <w:b/>
          <w:bCs/>
          <w:noProof w:val="0"/>
          <w:sz w:val="22"/>
          <w:szCs w:val="22"/>
          <w:rtl/>
        </w:rPr>
        <w:t xml:space="preserve">האיש, </w:t>
      </w:r>
      <w:proofErr w:type="spellStart"/>
      <w:r w:rsidR="00EC435A" w:rsidRPr="00722CB6">
        <w:rPr>
          <w:rFonts w:ascii="Miriam" w:hAnsi="Miriam" w:cs="Miriam"/>
          <w:b/>
          <w:bCs/>
          <w:noProof w:val="0"/>
          <w:sz w:val="22"/>
          <w:szCs w:val="22"/>
          <w:rtl/>
        </w:rPr>
        <w:t>האשה</w:t>
      </w:r>
      <w:proofErr w:type="spellEnd"/>
      <w:r w:rsidR="00EC435A">
        <w:rPr>
          <w:rFonts w:ascii="Arial" w:hAnsi="Arial" w:hint="cs"/>
          <w:noProof w:val="0"/>
          <w:rtl/>
        </w:rPr>
        <w:t xml:space="preserve"> </w:t>
      </w:r>
      <w:r w:rsidR="00EC435A">
        <w:rPr>
          <w:rFonts w:ascii="Arial" w:hAnsi="Arial"/>
          <w:noProof w:val="0"/>
          <w:rtl/>
        </w:rPr>
        <w:t>–</w:t>
      </w:r>
      <w:r w:rsidR="00EC435A">
        <w:rPr>
          <w:rFonts w:ascii="Arial" w:hAnsi="Arial" w:hint="cs"/>
          <w:noProof w:val="0"/>
          <w:rtl/>
        </w:rPr>
        <w:t xml:space="preserve"> בהתאמה) הם בני זוג לשעבר, הורים לשני ילדים בני כ 13 שנים ו-8.5 שנים. ביום 24.4.2018 נחתם בין הצדדים הסכם גירושין, שאושר וקיבל תוקף של פסק דין </w:t>
      </w:r>
      <w:r w:rsidR="00722CB6">
        <w:rPr>
          <w:rFonts w:ascii="Arial" w:hAnsi="Arial" w:hint="cs"/>
          <w:noProof w:val="0"/>
          <w:rtl/>
        </w:rPr>
        <w:t xml:space="preserve">ע"י </w:t>
      </w:r>
      <w:r w:rsidR="00EC435A">
        <w:rPr>
          <w:rFonts w:ascii="Arial" w:hAnsi="Arial" w:hint="cs"/>
          <w:noProof w:val="0"/>
          <w:rtl/>
        </w:rPr>
        <w:t xml:space="preserve">בית הדין הרבני האזורי בתל אביב (להלן: </w:t>
      </w:r>
      <w:r w:rsidR="00EC435A" w:rsidRPr="00722CB6">
        <w:rPr>
          <w:rFonts w:ascii="Miriam" w:hAnsi="Miriam" w:cs="Miriam"/>
          <w:b/>
          <w:bCs/>
          <w:noProof w:val="0"/>
          <w:sz w:val="22"/>
          <w:szCs w:val="22"/>
          <w:rtl/>
        </w:rPr>
        <w:t>ההסכם, פסק הדין</w:t>
      </w:r>
      <w:r w:rsidR="00EC435A">
        <w:rPr>
          <w:rFonts w:ascii="Arial" w:hAnsi="Arial" w:hint="cs"/>
          <w:noProof w:val="0"/>
          <w:rtl/>
        </w:rPr>
        <w:t xml:space="preserve"> </w:t>
      </w:r>
      <w:r w:rsidR="00EC435A">
        <w:rPr>
          <w:rFonts w:ascii="Arial" w:hAnsi="Arial"/>
          <w:noProof w:val="0"/>
          <w:rtl/>
        </w:rPr>
        <w:t>–</w:t>
      </w:r>
      <w:r w:rsidR="00EC435A">
        <w:rPr>
          <w:rFonts w:ascii="Arial" w:hAnsi="Arial" w:hint="cs"/>
          <w:noProof w:val="0"/>
          <w:rtl/>
        </w:rPr>
        <w:t xml:space="preserve"> בהתאמה). </w:t>
      </w:r>
    </w:p>
    <w:p w:rsidR="00BF76AE" w:rsidRPr="00330FD4" w:rsidRDefault="00BF76AE" w:rsidP="00BF76AE">
      <w:pPr>
        <w:pStyle w:val="ad"/>
        <w:spacing w:line="360" w:lineRule="auto"/>
        <w:ind w:left="567"/>
        <w:jc w:val="both"/>
        <w:rPr>
          <w:rFonts w:ascii="Arial" w:hAnsi="Arial"/>
          <w:noProof w:val="0"/>
          <w:sz w:val="16"/>
          <w:szCs w:val="16"/>
        </w:rPr>
      </w:pPr>
    </w:p>
    <w:p w:rsidR="00820405" w:rsidRPr="00BF76AE" w:rsidRDefault="00D1267F" w:rsidP="00BF76AE">
      <w:pPr>
        <w:pStyle w:val="ad"/>
        <w:numPr>
          <w:ilvl w:val="0"/>
          <w:numId w:val="3"/>
        </w:numPr>
        <w:spacing w:line="360" w:lineRule="auto"/>
        <w:ind w:left="567" w:hanging="567"/>
        <w:jc w:val="both"/>
        <w:rPr>
          <w:rFonts w:ascii="Arial" w:hAnsi="Arial"/>
          <w:noProof w:val="0"/>
        </w:rPr>
      </w:pPr>
      <w:r w:rsidRPr="00BF76AE">
        <w:rPr>
          <w:rFonts w:ascii="Arial" w:hAnsi="Arial" w:hint="cs"/>
          <w:noProof w:val="0"/>
          <w:rtl/>
        </w:rPr>
        <w:t xml:space="preserve">לעניין חיוב המזונות השוטף, הוסכם כי: </w:t>
      </w:r>
      <w:r w:rsidR="00D50416" w:rsidRPr="00BF76AE">
        <w:rPr>
          <w:rFonts w:ascii="Arial" w:hAnsi="Arial" w:hint="cs"/>
          <w:b/>
          <w:bCs/>
          <w:noProof w:val="0"/>
          <w:rtl/>
        </w:rPr>
        <w:t xml:space="preserve">"האב ישלם עבור מזונותיהם של הקטינים/הילדים סך כולל של 8,500 ₪ לחודש (4,250 ₪ לכל קטין)... </w:t>
      </w:r>
      <w:r w:rsidR="00D50416" w:rsidRPr="00BF76AE">
        <w:rPr>
          <w:rFonts w:ascii="Arial" w:hAnsi="Arial" w:hint="cs"/>
          <w:b/>
          <w:bCs/>
          <w:noProof w:val="0"/>
          <w:u w:val="double"/>
          <w:rtl/>
        </w:rPr>
        <w:t>מובהר בזאת כי דמי המזונות הנ"ל הינם "גלובליים" וישולמו לאם בכל ואלה נקבעו בין היתר בהתחשב בכלל הסכמותיהם של הצדדים בקשר לגירושין</w:t>
      </w:r>
      <w:r w:rsidR="00D50416" w:rsidRPr="00BF76AE">
        <w:rPr>
          <w:rFonts w:ascii="Arial" w:hAnsi="Arial" w:hint="cs"/>
          <w:b/>
          <w:bCs/>
          <w:noProof w:val="0"/>
          <w:rtl/>
        </w:rPr>
        <w:t>, על כל המשתמע מכך</w:t>
      </w:r>
      <w:r w:rsidR="00100563" w:rsidRPr="00BF76AE">
        <w:rPr>
          <w:rFonts w:ascii="Arial" w:hAnsi="Arial" w:hint="cs"/>
          <w:b/>
          <w:bCs/>
          <w:noProof w:val="0"/>
          <w:rtl/>
        </w:rPr>
        <w:t>"</w:t>
      </w:r>
      <w:r w:rsidR="00100563" w:rsidRPr="00BF76AE">
        <w:rPr>
          <w:rFonts w:ascii="Arial" w:hAnsi="Arial" w:hint="cs"/>
          <w:noProof w:val="0"/>
          <w:rtl/>
        </w:rPr>
        <w:t xml:space="preserve"> (ר' סעיף 7.1. להסכם; הדגשה לא במקור).</w:t>
      </w:r>
    </w:p>
    <w:p w:rsidR="00820405" w:rsidRPr="00330FD4" w:rsidRDefault="00820405" w:rsidP="00820405">
      <w:pPr>
        <w:pStyle w:val="ad"/>
        <w:rPr>
          <w:rFonts w:ascii="Arial" w:hAnsi="Arial"/>
          <w:noProof w:val="0"/>
          <w:sz w:val="16"/>
          <w:szCs w:val="16"/>
          <w:rtl/>
        </w:rPr>
      </w:pPr>
    </w:p>
    <w:p w:rsidR="00EC435A" w:rsidRDefault="00D1267F" w:rsidP="00265ECB">
      <w:pPr>
        <w:pStyle w:val="ad"/>
        <w:numPr>
          <w:ilvl w:val="0"/>
          <w:numId w:val="3"/>
        </w:numPr>
        <w:spacing w:line="360" w:lineRule="auto"/>
        <w:ind w:left="567" w:hanging="567"/>
        <w:jc w:val="both"/>
        <w:rPr>
          <w:rFonts w:ascii="Arial" w:hAnsi="Arial"/>
          <w:noProof w:val="0"/>
        </w:rPr>
      </w:pPr>
      <w:r>
        <w:rPr>
          <w:rFonts w:ascii="Arial" w:hAnsi="Arial" w:hint="cs"/>
          <w:noProof w:val="0"/>
          <w:rtl/>
        </w:rPr>
        <w:t xml:space="preserve">עוד נקבע בהסכם כי האיש יהיה הבעלים הבלעדי של חברת </w:t>
      </w:r>
      <w:r w:rsidR="00265ECB">
        <w:rPr>
          <w:rFonts w:ascii="Arial" w:hAnsi="Arial" w:hint="cs"/>
          <w:noProof w:val="0"/>
          <w:rtl/>
        </w:rPr>
        <w:t xml:space="preserve">... </w:t>
      </w:r>
      <w:r w:rsidR="00D50416">
        <w:rPr>
          <w:rFonts w:ascii="Arial" w:hAnsi="Arial" w:hint="cs"/>
          <w:noProof w:val="0"/>
          <w:rtl/>
        </w:rPr>
        <w:t xml:space="preserve">(להלן: </w:t>
      </w:r>
      <w:r w:rsidR="00D50416" w:rsidRPr="00722CB6">
        <w:rPr>
          <w:rFonts w:ascii="Miriam" w:hAnsi="Miriam" w:cs="Miriam"/>
          <w:b/>
          <w:bCs/>
          <w:noProof w:val="0"/>
          <w:sz w:val="22"/>
          <w:szCs w:val="22"/>
          <w:rtl/>
        </w:rPr>
        <w:t>החברה</w:t>
      </w:r>
      <w:r w:rsidR="00D50416">
        <w:rPr>
          <w:rFonts w:ascii="Arial" w:hAnsi="Arial" w:hint="cs"/>
          <w:noProof w:val="0"/>
          <w:rtl/>
        </w:rPr>
        <w:t>), וכי כל צד יישאר עם זכויותיו הפנסיונית, פ</w:t>
      </w:r>
      <w:r w:rsidR="00265ECB">
        <w:rPr>
          <w:rFonts w:ascii="Arial" w:hAnsi="Arial" w:hint="cs"/>
          <w:noProof w:val="0"/>
          <w:rtl/>
        </w:rPr>
        <w:t>י</w:t>
      </w:r>
      <w:r w:rsidR="00D50416">
        <w:rPr>
          <w:rFonts w:ascii="Arial" w:hAnsi="Arial" w:hint="cs"/>
          <w:noProof w:val="0"/>
          <w:rtl/>
        </w:rPr>
        <w:t xml:space="preserve">קדונות, חסכונות, </w:t>
      </w:r>
      <w:proofErr w:type="spellStart"/>
      <w:r w:rsidR="00D50416">
        <w:rPr>
          <w:rFonts w:ascii="Arial" w:hAnsi="Arial" w:hint="cs"/>
          <w:noProof w:val="0"/>
          <w:rtl/>
        </w:rPr>
        <w:t>קופ"ג</w:t>
      </w:r>
      <w:proofErr w:type="spellEnd"/>
      <w:r w:rsidR="00D50416">
        <w:rPr>
          <w:rFonts w:ascii="Arial" w:hAnsi="Arial" w:hint="cs"/>
          <w:noProof w:val="0"/>
          <w:rtl/>
        </w:rPr>
        <w:t xml:space="preserve"> וכו' (ר' בסעיפים 9-10 להסכם)</w:t>
      </w:r>
      <w:r w:rsidR="00100563">
        <w:rPr>
          <w:rFonts w:ascii="Arial" w:hAnsi="Arial" w:hint="cs"/>
          <w:noProof w:val="0"/>
          <w:rtl/>
        </w:rPr>
        <w:t xml:space="preserve"> וכן, בין היתר: </w:t>
      </w:r>
      <w:r w:rsidR="00100563" w:rsidRPr="00100563">
        <w:rPr>
          <w:rFonts w:ascii="Arial" w:hAnsi="Arial" w:hint="cs"/>
          <w:b/>
          <w:bCs/>
          <w:noProof w:val="0"/>
          <w:rtl/>
        </w:rPr>
        <w:t xml:space="preserve">"בכפוף לסידור הגט בפועל ולשאר התחייבויות הבעל בהסכם זה מוותרת </w:t>
      </w:r>
      <w:proofErr w:type="spellStart"/>
      <w:r w:rsidR="00100563" w:rsidRPr="00100563">
        <w:rPr>
          <w:rFonts w:ascii="Arial" w:hAnsi="Arial" w:hint="cs"/>
          <w:b/>
          <w:bCs/>
          <w:noProof w:val="0"/>
          <w:rtl/>
        </w:rPr>
        <w:t>האשה</w:t>
      </w:r>
      <w:proofErr w:type="spellEnd"/>
      <w:r w:rsidR="00100563" w:rsidRPr="00100563">
        <w:rPr>
          <w:rFonts w:ascii="Arial" w:hAnsi="Arial" w:hint="cs"/>
          <w:b/>
          <w:bCs/>
          <w:noProof w:val="0"/>
          <w:rtl/>
        </w:rPr>
        <w:t xml:space="preserve"> על כתובתה..."</w:t>
      </w:r>
      <w:r w:rsidR="00100563">
        <w:rPr>
          <w:rFonts w:ascii="Arial" w:hAnsi="Arial" w:hint="cs"/>
          <w:noProof w:val="0"/>
          <w:rtl/>
        </w:rPr>
        <w:t xml:space="preserve"> (ר' סעיף 15 להסכם). </w:t>
      </w:r>
    </w:p>
    <w:p w:rsidR="00100563" w:rsidRPr="00330FD4" w:rsidRDefault="00100563" w:rsidP="00100563">
      <w:pPr>
        <w:pStyle w:val="ad"/>
        <w:spacing w:line="360" w:lineRule="auto"/>
        <w:ind w:left="567"/>
        <w:jc w:val="both"/>
        <w:rPr>
          <w:rFonts w:ascii="Arial" w:hAnsi="Arial"/>
          <w:noProof w:val="0"/>
          <w:sz w:val="16"/>
          <w:szCs w:val="16"/>
          <w:rtl/>
        </w:rPr>
      </w:pPr>
    </w:p>
    <w:p w:rsidR="00EC435A" w:rsidRDefault="00100563" w:rsidP="00BF76AE">
      <w:pPr>
        <w:pStyle w:val="ad"/>
        <w:spacing w:line="360" w:lineRule="auto"/>
        <w:ind w:left="567"/>
        <w:jc w:val="both"/>
        <w:rPr>
          <w:rFonts w:ascii="Arial" w:hAnsi="Arial"/>
          <w:noProof w:val="0"/>
        </w:rPr>
      </w:pPr>
      <w:r w:rsidRPr="00107CB5">
        <w:rPr>
          <w:rFonts w:ascii="Arial" w:hAnsi="Arial" w:hint="cs"/>
          <w:noProof w:val="0"/>
          <w:rtl/>
        </w:rPr>
        <w:t xml:space="preserve">עוד ובנוסף סוכם כי לא תוגש כל תביעה </w:t>
      </w:r>
      <w:r w:rsidRPr="008E0877">
        <w:rPr>
          <w:rFonts w:ascii="Arial" w:hAnsi="Arial" w:hint="cs"/>
          <w:b/>
          <w:bCs/>
          <w:noProof w:val="0"/>
          <w:rtl/>
        </w:rPr>
        <w:t>"מכל מין וסוג שהוא לכל ערכאה בקשר לקבוע בהסכם זה..."</w:t>
      </w:r>
      <w:r w:rsidRPr="00107CB5">
        <w:rPr>
          <w:rFonts w:ascii="Arial" w:hAnsi="Arial" w:hint="cs"/>
          <w:noProof w:val="0"/>
          <w:rtl/>
        </w:rPr>
        <w:t xml:space="preserve"> (ר' סעיף 1.3 להסכם)</w:t>
      </w:r>
      <w:r w:rsidR="00107CB5" w:rsidRPr="00107CB5">
        <w:rPr>
          <w:rFonts w:ascii="Arial" w:hAnsi="Arial" w:hint="cs"/>
          <w:noProof w:val="0"/>
          <w:rtl/>
        </w:rPr>
        <w:t xml:space="preserve">, ובפרט: </w:t>
      </w:r>
      <w:r w:rsidR="00107CB5" w:rsidRPr="008E0877">
        <w:rPr>
          <w:rFonts w:ascii="Arial" w:hAnsi="Arial" w:hint="cs"/>
          <w:b/>
          <w:bCs/>
          <w:noProof w:val="0"/>
          <w:rtl/>
        </w:rPr>
        <w:t>"... לא תוגש על ידי [מי] מהם כל תביעה להגדלה או להפחתת דמי המזונות הקבועים בהסכם זה, וכי לא תהיה...[ב]הרעה במצבו הכלכלי של מי מהצדדים כדי להוות עילה להגדלת או הקטנת דמי המזונות, וכן לא יהיה בדברים האמורים</w:t>
      </w:r>
      <w:r w:rsidR="008E0877" w:rsidRPr="008E0877">
        <w:rPr>
          <w:rFonts w:ascii="Arial" w:hAnsi="Arial" w:hint="cs"/>
          <w:b/>
          <w:bCs/>
          <w:noProof w:val="0"/>
          <w:rtl/>
        </w:rPr>
        <w:t xml:space="preserve"> שינוי ו/או שינוי נסיבות מהותי ו/או או דבר לא צפוי כדי להביא להגדלה או להקטנת דמי המזונות, על המשתמע מכך"</w:t>
      </w:r>
      <w:r w:rsidR="008E0877">
        <w:rPr>
          <w:rFonts w:ascii="Arial" w:hAnsi="Arial" w:hint="cs"/>
          <w:noProof w:val="0"/>
          <w:rtl/>
        </w:rPr>
        <w:t xml:space="preserve"> (ר' סעיף </w:t>
      </w:r>
      <w:r w:rsidR="00BF76AE">
        <w:rPr>
          <w:rFonts w:ascii="Arial" w:hAnsi="Arial" w:hint="cs"/>
          <w:noProof w:val="0"/>
          <w:rtl/>
        </w:rPr>
        <w:t>7.8</w:t>
      </w:r>
      <w:r w:rsidR="008E0877">
        <w:rPr>
          <w:rFonts w:ascii="Arial" w:hAnsi="Arial" w:hint="cs"/>
          <w:noProof w:val="0"/>
          <w:rtl/>
        </w:rPr>
        <w:t xml:space="preserve"> להסכם).</w:t>
      </w:r>
      <w:r w:rsidR="00107CB5">
        <w:rPr>
          <w:rFonts w:ascii="Arial" w:hAnsi="Arial" w:hint="cs"/>
          <w:noProof w:val="0"/>
          <w:rtl/>
        </w:rPr>
        <w:t xml:space="preserve"> </w:t>
      </w:r>
    </w:p>
    <w:p w:rsidR="00330FD4" w:rsidRPr="00330FD4" w:rsidRDefault="00330FD4" w:rsidP="00BF76AE">
      <w:pPr>
        <w:pStyle w:val="ad"/>
        <w:rPr>
          <w:rFonts w:ascii="Arial" w:hAnsi="Arial"/>
          <w:noProof w:val="0"/>
          <w:sz w:val="16"/>
          <w:szCs w:val="16"/>
          <w:rtl/>
        </w:rPr>
      </w:pPr>
    </w:p>
    <w:p w:rsidR="00BF76AE" w:rsidRPr="00107CB5" w:rsidRDefault="00330FD4" w:rsidP="00BF76AE">
      <w:pPr>
        <w:pStyle w:val="ad"/>
        <w:numPr>
          <w:ilvl w:val="0"/>
          <w:numId w:val="3"/>
        </w:numPr>
        <w:spacing w:line="360" w:lineRule="auto"/>
        <w:ind w:left="567" w:hanging="567"/>
        <w:jc w:val="both"/>
        <w:rPr>
          <w:rFonts w:ascii="Arial" w:hAnsi="Arial"/>
          <w:noProof w:val="0"/>
          <w:rtl/>
        </w:rPr>
      </w:pPr>
      <w:r>
        <w:rPr>
          <w:rFonts w:ascii="Arial" w:hAnsi="Arial" w:hint="cs"/>
          <w:noProof w:val="0"/>
          <w:rtl/>
        </w:rPr>
        <w:t xml:space="preserve">הצדדים נשמעו בפני ולאחר שהוגשו סיכומים, בשלה העת </w:t>
      </w:r>
      <w:proofErr w:type="spellStart"/>
      <w:r>
        <w:rPr>
          <w:rFonts w:ascii="Arial" w:hAnsi="Arial" w:hint="cs"/>
          <w:noProof w:val="0"/>
          <w:rtl/>
        </w:rPr>
        <w:t>ליתן</w:t>
      </w:r>
      <w:proofErr w:type="spellEnd"/>
      <w:r>
        <w:rPr>
          <w:rFonts w:ascii="Arial" w:hAnsi="Arial" w:hint="cs"/>
          <w:noProof w:val="0"/>
          <w:rtl/>
        </w:rPr>
        <w:t xml:space="preserve"> פסק דין זה.</w:t>
      </w:r>
    </w:p>
    <w:p w:rsidR="00EC435A" w:rsidRDefault="00EC435A" w:rsidP="00EC435A">
      <w:pPr>
        <w:pStyle w:val="ad"/>
        <w:rPr>
          <w:rFonts w:ascii="Arial" w:hAnsi="Arial"/>
          <w:noProof w:val="0"/>
          <w:rtl/>
        </w:rPr>
      </w:pPr>
    </w:p>
    <w:p w:rsidR="00EC435A" w:rsidRDefault="00EC435A" w:rsidP="00EC435A">
      <w:pPr>
        <w:pStyle w:val="ad"/>
        <w:rPr>
          <w:rFonts w:ascii="Arial" w:hAnsi="Arial"/>
          <w:noProof w:val="0"/>
          <w:rtl/>
        </w:rPr>
      </w:pPr>
    </w:p>
    <w:p w:rsidR="004448EF" w:rsidRPr="0043066C" w:rsidRDefault="004448EF" w:rsidP="004448EF">
      <w:pPr>
        <w:spacing w:line="360" w:lineRule="auto"/>
        <w:jc w:val="both"/>
        <w:rPr>
          <w:rFonts w:ascii="Arial" w:hAnsi="Arial"/>
          <w:b/>
          <w:bCs/>
          <w:noProof w:val="0"/>
          <w:rtl/>
        </w:rPr>
      </w:pPr>
      <w:r w:rsidRPr="0043066C">
        <w:rPr>
          <w:rFonts w:ascii="Arial" w:hAnsi="Arial" w:hint="cs"/>
          <w:b/>
          <w:bCs/>
          <w:noProof w:val="0"/>
          <w:rtl/>
        </w:rPr>
        <w:lastRenderedPageBreak/>
        <w:t xml:space="preserve">ב' </w:t>
      </w:r>
      <w:r w:rsidRPr="0043066C">
        <w:rPr>
          <w:rFonts w:ascii="Arial" w:hAnsi="Arial"/>
          <w:b/>
          <w:bCs/>
          <w:noProof w:val="0"/>
          <w:rtl/>
        </w:rPr>
        <w:t>–</w:t>
      </w:r>
      <w:r w:rsidRPr="0043066C">
        <w:rPr>
          <w:rFonts w:ascii="Arial" w:hAnsi="Arial" w:hint="cs"/>
          <w:b/>
          <w:bCs/>
          <w:noProof w:val="0"/>
          <w:rtl/>
        </w:rPr>
        <w:t xml:space="preserve"> טענות הצדדים:</w:t>
      </w:r>
    </w:p>
    <w:p w:rsidR="004448EF" w:rsidRPr="0043066C" w:rsidRDefault="004448EF" w:rsidP="004448EF">
      <w:pPr>
        <w:spacing w:line="360" w:lineRule="auto"/>
        <w:jc w:val="both"/>
        <w:rPr>
          <w:rFonts w:ascii="Arial" w:hAnsi="Arial"/>
          <w:noProof w:val="0"/>
          <w:sz w:val="16"/>
          <w:szCs w:val="16"/>
          <w:rtl/>
        </w:rPr>
      </w:pPr>
    </w:p>
    <w:p w:rsidR="004448EF" w:rsidRDefault="00330FD4" w:rsidP="004448EF">
      <w:pPr>
        <w:pStyle w:val="ad"/>
        <w:numPr>
          <w:ilvl w:val="0"/>
          <w:numId w:val="3"/>
        </w:numPr>
        <w:spacing w:line="360" w:lineRule="auto"/>
        <w:ind w:left="567" w:hanging="567"/>
        <w:jc w:val="both"/>
        <w:rPr>
          <w:rFonts w:ascii="Arial" w:hAnsi="Arial"/>
          <w:noProof w:val="0"/>
        </w:rPr>
      </w:pPr>
      <w:r>
        <w:rPr>
          <w:rFonts w:ascii="Arial" w:hAnsi="Arial" w:hint="cs"/>
          <w:noProof w:val="0"/>
          <w:rtl/>
        </w:rPr>
        <w:t>להלן עיקר טענות האיש:</w:t>
      </w:r>
    </w:p>
    <w:p w:rsidR="00330FD4" w:rsidRDefault="00330FD4" w:rsidP="00330FD4">
      <w:pPr>
        <w:pStyle w:val="ad"/>
        <w:numPr>
          <w:ilvl w:val="0"/>
          <w:numId w:val="4"/>
        </w:numPr>
        <w:spacing w:line="360" w:lineRule="auto"/>
        <w:jc w:val="both"/>
        <w:rPr>
          <w:rFonts w:ascii="Arial" w:hAnsi="Arial"/>
          <w:noProof w:val="0"/>
        </w:rPr>
      </w:pPr>
      <w:r>
        <w:rPr>
          <w:rFonts w:ascii="Arial" w:hAnsi="Arial" w:hint="cs"/>
          <w:noProof w:val="0"/>
          <w:rtl/>
        </w:rPr>
        <w:t>דמי המזונות נקבעו באופן שרירותי וללא בחינה, שעה ש</w:t>
      </w:r>
      <w:r w:rsidR="00722CB6">
        <w:rPr>
          <w:rFonts w:ascii="Arial" w:hAnsi="Arial" w:hint="cs"/>
          <w:noProof w:val="0"/>
          <w:rtl/>
        </w:rPr>
        <w:t>ה</w:t>
      </w:r>
      <w:r>
        <w:rPr>
          <w:rFonts w:ascii="Arial" w:hAnsi="Arial" w:hint="cs"/>
          <w:noProof w:val="0"/>
          <w:rtl/>
        </w:rPr>
        <w:t>כנסתו הגבוהה של האיש באותה העת אפשרה תשלום בסדר גו</w:t>
      </w:r>
      <w:r w:rsidR="00952CAF">
        <w:rPr>
          <w:rFonts w:ascii="Arial" w:hAnsi="Arial" w:hint="cs"/>
          <w:noProof w:val="0"/>
          <w:rtl/>
        </w:rPr>
        <w:t>דל שכזה.</w:t>
      </w:r>
    </w:p>
    <w:p w:rsidR="00952CAF" w:rsidRDefault="00952CAF" w:rsidP="00370D5F">
      <w:pPr>
        <w:pStyle w:val="ad"/>
        <w:numPr>
          <w:ilvl w:val="0"/>
          <w:numId w:val="4"/>
        </w:numPr>
        <w:spacing w:line="360" w:lineRule="auto"/>
        <w:jc w:val="both"/>
        <w:rPr>
          <w:rFonts w:ascii="Arial" w:hAnsi="Arial"/>
          <w:noProof w:val="0"/>
        </w:rPr>
      </w:pPr>
      <w:r>
        <w:rPr>
          <w:rFonts w:ascii="Arial" w:hAnsi="Arial" w:hint="cs"/>
          <w:noProof w:val="0"/>
          <w:rtl/>
        </w:rPr>
        <w:t xml:space="preserve">הכנסתו של האיש ירדה בחדות </w:t>
      </w:r>
      <w:r w:rsidRPr="00952CAF">
        <w:rPr>
          <w:rFonts w:ascii="Arial" w:hAnsi="Arial" w:hint="cs"/>
          <w:b/>
          <w:bCs/>
          <w:noProof w:val="0"/>
          <w:rtl/>
        </w:rPr>
        <w:t>"עד כדי אובדן מוחלט של השתכרות וצבירת חובות נכון להיום"</w:t>
      </w:r>
      <w:r>
        <w:rPr>
          <w:rFonts w:ascii="Arial" w:hAnsi="Arial" w:hint="cs"/>
          <w:noProof w:val="0"/>
          <w:rtl/>
        </w:rPr>
        <w:t xml:space="preserve"> (ר' סעיף 3 לכתב התביעה). מצבו הכלכלי של האיש כה קשה עד שנאלץ לפנות את הדירה בה התגוררו ולעבור למגורים זמניים בדירת הורי רעייתו (ר' סעיף 23 לכתב התביעה</w:t>
      </w:r>
      <w:r w:rsidR="00C16F08">
        <w:rPr>
          <w:rFonts w:ascii="Arial" w:hAnsi="Arial" w:hint="cs"/>
          <w:noProof w:val="0"/>
          <w:rtl/>
        </w:rPr>
        <w:t>).</w:t>
      </w:r>
    </w:p>
    <w:p w:rsidR="00952CAF" w:rsidRDefault="00952CAF" w:rsidP="00952CAF">
      <w:pPr>
        <w:pStyle w:val="ad"/>
        <w:numPr>
          <w:ilvl w:val="0"/>
          <w:numId w:val="4"/>
        </w:numPr>
        <w:spacing w:line="360" w:lineRule="auto"/>
        <w:jc w:val="both"/>
        <w:rPr>
          <w:rFonts w:ascii="Arial" w:hAnsi="Arial"/>
          <w:noProof w:val="0"/>
        </w:rPr>
      </w:pPr>
      <w:r>
        <w:rPr>
          <w:rFonts w:ascii="Arial" w:hAnsi="Arial" w:hint="cs"/>
          <w:noProof w:val="0"/>
          <w:rtl/>
        </w:rPr>
        <w:t xml:space="preserve">האיש נישא בשנית ונולדה לו ילדה נוספת, מה גם שרעייתו איננו עובדת. </w:t>
      </w:r>
    </w:p>
    <w:p w:rsidR="00C16F08" w:rsidRDefault="00C16F08" w:rsidP="00C16F08">
      <w:pPr>
        <w:pStyle w:val="ad"/>
        <w:numPr>
          <w:ilvl w:val="0"/>
          <w:numId w:val="4"/>
        </w:numPr>
        <w:spacing w:line="360" w:lineRule="auto"/>
        <w:jc w:val="both"/>
        <w:rPr>
          <w:rFonts w:ascii="Arial" w:hAnsi="Arial"/>
          <w:noProof w:val="0"/>
        </w:rPr>
      </w:pPr>
      <w:r>
        <w:rPr>
          <w:rFonts w:ascii="Arial" w:hAnsi="Arial" w:hint="cs"/>
          <w:noProof w:val="0"/>
          <w:rtl/>
        </w:rPr>
        <w:t>לאיש חובות שבגינם אין הוא יכול להקים כל מיזם עסקי ולכן נאלץ לעבוד כשליח (ר' סעיף 27.6 לכתב התביעה).</w:t>
      </w:r>
      <w:r w:rsidR="00722CB6">
        <w:rPr>
          <w:rFonts w:ascii="Arial" w:hAnsi="Arial" w:hint="cs"/>
          <w:noProof w:val="0"/>
          <w:rtl/>
        </w:rPr>
        <w:t xml:space="preserve"> במהלך בירור התובענה הצהיר האיש על שכר של 10,000 ₪ לחודש.</w:t>
      </w:r>
    </w:p>
    <w:p w:rsidR="00C16F08" w:rsidRDefault="00C16F08" w:rsidP="00370D5F">
      <w:pPr>
        <w:pStyle w:val="ad"/>
        <w:numPr>
          <w:ilvl w:val="0"/>
          <w:numId w:val="4"/>
        </w:numPr>
        <w:spacing w:line="360" w:lineRule="auto"/>
        <w:jc w:val="both"/>
        <w:rPr>
          <w:rFonts w:ascii="Arial" w:hAnsi="Arial"/>
          <w:noProof w:val="0"/>
        </w:rPr>
      </w:pPr>
      <w:r>
        <w:rPr>
          <w:rFonts w:ascii="Arial" w:hAnsi="Arial" w:hint="cs"/>
          <w:noProof w:val="0"/>
          <w:rtl/>
        </w:rPr>
        <w:t xml:space="preserve">באשר לחברה </w:t>
      </w:r>
      <w:r>
        <w:rPr>
          <w:rFonts w:ascii="Arial" w:hAnsi="Arial"/>
          <w:noProof w:val="0"/>
          <w:rtl/>
        </w:rPr>
        <w:t>–</w:t>
      </w:r>
      <w:r>
        <w:rPr>
          <w:rFonts w:ascii="Arial" w:hAnsi="Arial" w:hint="cs"/>
          <w:noProof w:val="0"/>
          <w:rtl/>
        </w:rPr>
        <w:t xml:space="preserve"> הצלחתה לא האריכה ימים. מגפת הקורונה </w:t>
      </w:r>
      <w:r w:rsidR="00370D5F">
        <w:rPr>
          <w:rFonts w:ascii="Arial" w:hAnsi="Arial" w:hint="cs"/>
          <w:noProof w:val="0"/>
          <w:rtl/>
        </w:rPr>
        <w:t xml:space="preserve">פגעה קשות בביצועי החברה וביחד עם הגבלות עסקיות שהיו על האיש, </w:t>
      </w:r>
      <w:r w:rsidR="00370D5F" w:rsidRPr="00370D5F">
        <w:rPr>
          <w:rFonts w:ascii="Arial" w:hAnsi="Arial" w:hint="cs"/>
          <w:b/>
          <w:bCs/>
          <w:noProof w:val="0"/>
          <w:rtl/>
        </w:rPr>
        <w:t>"הובילו בסופו של דבר לקריסת פעילותה של החברה ולאובדן מטה לחמו של התובע"</w:t>
      </w:r>
      <w:r w:rsidR="00370D5F">
        <w:rPr>
          <w:rFonts w:ascii="Arial" w:hAnsi="Arial" w:hint="cs"/>
          <w:noProof w:val="0"/>
          <w:rtl/>
        </w:rPr>
        <w:t xml:space="preserve"> (ר' סעיף 11 לכתב התביעה).</w:t>
      </w:r>
    </w:p>
    <w:p w:rsidR="00370D5F" w:rsidRDefault="00370D5F" w:rsidP="00370D5F">
      <w:pPr>
        <w:pStyle w:val="ad"/>
        <w:numPr>
          <w:ilvl w:val="0"/>
          <w:numId w:val="4"/>
        </w:numPr>
        <w:spacing w:line="360" w:lineRule="auto"/>
        <w:jc w:val="both"/>
        <w:rPr>
          <w:rFonts w:ascii="Arial" w:hAnsi="Arial"/>
          <w:noProof w:val="0"/>
        </w:rPr>
      </w:pPr>
      <w:r>
        <w:rPr>
          <w:rFonts w:ascii="Arial" w:hAnsi="Arial" w:hint="cs"/>
          <w:noProof w:val="0"/>
          <w:rtl/>
        </w:rPr>
        <w:t xml:space="preserve">עוד נטען כי מצבה הכלכלי של </w:t>
      </w:r>
      <w:proofErr w:type="spellStart"/>
      <w:r>
        <w:rPr>
          <w:rFonts w:ascii="Arial" w:hAnsi="Arial" w:hint="cs"/>
          <w:noProof w:val="0"/>
          <w:rtl/>
        </w:rPr>
        <w:t>האשה</w:t>
      </w:r>
      <w:proofErr w:type="spellEnd"/>
      <w:r>
        <w:rPr>
          <w:rFonts w:ascii="Arial" w:hAnsi="Arial" w:hint="cs"/>
          <w:noProof w:val="0"/>
          <w:rtl/>
        </w:rPr>
        <w:t xml:space="preserve"> השתפר.</w:t>
      </w:r>
    </w:p>
    <w:p w:rsidR="00330FD4" w:rsidRPr="0043066C" w:rsidRDefault="00330FD4" w:rsidP="00330FD4">
      <w:pPr>
        <w:pStyle w:val="ad"/>
        <w:spacing w:line="360" w:lineRule="auto"/>
        <w:ind w:left="567"/>
        <w:jc w:val="both"/>
        <w:rPr>
          <w:rFonts w:ascii="Arial" w:hAnsi="Arial"/>
          <w:noProof w:val="0"/>
          <w:sz w:val="16"/>
          <w:szCs w:val="16"/>
          <w:rtl/>
        </w:rPr>
      </w:pPr>
    </w:p>
    <w:p w:rsidR="004F0CF7" w:rsidRDefault="004F0CF7" w:rsidP="004448EF">
      <w:pPr>
        <w:pStyle w:val="ad"/>
        <w:numPr>
          <w:ilvl w:val="0"/>
          <w:numId w:val="3"/>
        </w:numPr>
        <w:spacing w:line="360" w:lineRule="auto"/>
        <w:ind w:left="567" w:hanging="567"/>
        <w:jc w:val="both"/>
        <w:rPr>
          <w:rFonts w:ascii="Arial" w:hAnsi="Arial"/>
          <w:noProof w:val="0"/>
        </w:rPr>
      </w:pPr>
      <w:r>
        <w:rPr>
          <w:rFonts w:ascii="Arial" w:hAnsi="Arial" w:hint="cs"/>
          <w:noProof w:val="0"/>
          <w:rtl/>
        </w:rPr>
        <w:t xml:space="preserve">להלן עיקר טענות </w:t>
      </w:r>
      <w:proofErr w:type="spellStart"/>
      <w:r>
        <w:rPr>
          <w:rFonts w:ascii="Arial" w:hAnsi="Arial" w:hint="cs"/>
          <w:noProof w:val="0"/>
          <w:rtl/>
        </w:rPr>
        <w:t>האשה</w:t>
      </w:r>
      <w:proofErr w:type="spellEnd"/>
      <w:r>
        <w:rPr>
          <w:rFonts w:ascii="Arial" w:hAnsi="Arial" w:hint="cs"/>
          <w:noProof w:val="0"/>
          <w:rtl/>
        </w:rPr>
        <w:t>:</w:t>
      </w:r>
    </w:p>
    <w:p w:rsidR="004F0CF7" w:rsidRPr="0043066C" w:rsidRDefault="004F0CF7" w:rsidP="004F0CF7">
      <w:pPr>
        <w:pStyle w:val="ad"/>
        <w:spacing w:line="360" w:lineRule="auto"/>
        <w:ind w:left="567"/>
        <w:jc w:val="both"/>
        <w:rPr>
          <w:rFonts w:ascii="Arial" w:hAnsi="Arial"/>
          <w:noProof w:val="0"/>
          <w:sz w:val="16"/>
          <w:szCs w:val="16"/>
          <w:rtl/>
        </w:rPr>
      </w:pPr>
    </w:p>
    <w:p w:rsidR="004448EF" w:rsidRDefault="004F0CF7" w:rsidP="004F0CF7">
      <w:pPr>
        <w:pStyle w:val="ad"/>
        <w:numPr>
          <w:ilvl w:val="0"/>
          <w:numId w:val="5"/>
        </w:numPr>
        <w:spacing w:line="360" w:lineRule="auto"/>
        <w:jc w:val="both"/>
        <w:rPr>
          <w:rFonts w:ascii="Arial" w:hAnsi="Arial"/>
          <w:noProof w:val="0"/>
        </w:rPr>
      </w:pPr>
      <w:r>
        <w:rPr>
          <w:rFonts w:ascii="Arial" w:hAnsi="Arial" w:hint="cs"/>
          <w:noProof w:val="0"/>
          <w:rtl/>
        </w:rPr>
        <w:t xml:space="preserve">התביעה הוגשה בחוסר תום לב, כאשר </w:t>
      </w:r>
      <w:r w:rsidR="005F32E1">
        <w:rPr>
          <w:rFonts w:ascii="Arial" w:hAnsi="Arial" w:hint="cs"/>
          <w:noProof w:val="0"/>
          <w:rtl/>
        </w:rPr>
        <w:t xml:space="preserve">האיש אינו משלם את דמי המזונות הפסוקים, מגיש תביעות סרק </w:t>
      </w:r>
      <w:r w:rsidR="005F32E1" w:rsidRPr="005F32E1">
        <w:rPr>
          <w:rFonts w:ascii="Arial" w:hAnsi="Arial" w:hint="cs"/>
          <w:b/>
          <w:bCs/>
          <w:noProof w:val="0"/>
          <w:rtl/>
        </w:rPr>
        <w:t>"תוך שהוא מכמין מידע פיננסי מהותי מבית המשפט..."</w:t>
      </w:r>
      <w:r w:rsidR="005F32E1">
        <w:rPr>
          <w:rFonts w:ascii="Arial" w:hAnsi="Arial" w:hint="cs"/>
          <w:noProof w:val="0"/>
          <w:rtl/>
        </w:rPr>
        <w:t xml:space="preserve"> (ר' סעיף 2 לכתב ההגנה).  </w:t>
      </w:r>
    </w:p>
    <w:p w:rsidR="005F32E1" w:rsidRPr="005C4817" w:rsidRDefault="005F32E1" w:rsidP="00265ECB">
      <w:pPr>
        <w:pStyle w:val="ad"/>
        <w:numPr>
          <w:ilvl w:val="0"/>
          <w:numId w:val="5"/>
        </w:numPr>
        <w:spacing w:line="360" w:lineRule="auto"/>
        <w:jc w:val="both"/>
        <w:rPr>
          <w:rFonts w:ascii="Arial" w:hAnsi="Arial"/>
          <w:noProof w:val="0"/>
        </w:rPr>
      </w:pPr>
      <w:r>
        <w:rPr>
          <w:rFonts w:ascii="Arial" w:hAnsi="Arial" w:hint="cs"/>
          <w:noProof w:val="0"/>
          <w:rtl/>
        </w:rPr>
        <w:t xml:space="preserve">דמי המזונות נקבעו בהסכמה ותוך ויתורים כלכליים רבים מצידה של </w:t>
      </w:r>
      <w:proofErr w:type="spellStart"/>
      <w:r>
        <w:rPr>
          <w:rFonts w:ascii="Arial" w:hAnsi="Arial" w:hint="cs"/>
          <w:noProof w:val="0"/>
          <w:rtl/>
        </w:rPr>
        <w:t>האשה</w:t>
      </w:r>
      <w:proofErr w:type="spellEnd"/>
      <w:r>
        <w:rPr>
          <w:rFonts w:ascii="Arial" w:hAnsi="Arial" w:hint="cs"/>
          <w:noProof w:val="0"/>
          <w:rtl/>
        </w:rPr>
        <w:t xml:space="preserve">, לרבות ויתור על חלקה בחברה. דמי המזונות נקבעו בסכום גלובלי </w:t>
      </w:r>
      <w:r w:rsidR="005C4817">
        <w:rPr>
          <w:rFonts w:ascii="Arial" w:hAnsi="Arial" w:hint="cs"/>
          <w:noProof w:val="0"/>
          <w:rtl/>
        </w:rPr>
        <w:t xml:space="preserve">לאחר הליך גישור בפני עו"ד </w:t>
      </w:r>
      <w:r w:rsidR="005C4817" w:rsidRPr="00A564BB">
        <w:rPr>
          <w:rFonts w:ascii="Arial" w:hAnsi="Arial" w:hint="cs"/>
          <w:b/>
          <w:bCs/>
          <w:noProof w:val="0"/>
          <w:rtl/>
        </w:rPr>
        <w:t xml:space="preserve">"והם כוללים בתוכם גם את ההסדר </w:t>
      </w:r>
      <w:proofErr w:type="spellStart"/>
      <w:r w:rsidR="005C4817" w:rsidRPr="00A564BB">
        <w:rPr>
          <w:rFonts w:ascii="Arial" w:hAnsi="Arial" w:hint="cs"/>
          <w:b/>
          <w:bCs/>
          <w:noProof w:val="0"/>
          <w:rtl/>
        </w:rPr>
        <w:t>הרכושי</w:t>
      </w:r>
      <w:proofErr w:type="spellEnd"/>
      <w:r w:rsidR="005C4817" w:rsidRPr="00A564BB">
        <w:rPr>
          <w:rFonts w:ascii="Arial" w:hAnsi="Arial" w:hint="cs"/>
          <w:b/>
          <w:bCs/>
          <w:noProof w:val="0"/>
          <w:rtl/>
        </w:rPr>
        <w:t xml:space="preserve"> בין הצדדים..."</w:t>
      </w:r>
      <w:r w:rsidR="005C4817">
        <w:rPr>
          <w:rFonts w:ascii="Arial" w:hAnsi="Arial" w:hint="cs"/>
          <w:noProof w:val="0"/>
          <w:rtl/>
        </w:rPr>
        <w:t xml:space="preserve"> (ר' סעיף 16.1 לכתב ההגנה). המדובר בהוראות בהסכם ה</w:t>
      </w:r>
      <w:r w:rsidRPr="005C4817">
        <w:rPr>
          <w:rFonts w:ascii="Arial" w:hAnsi="Arial" w:hint="cs"/>
          <w:noProof w:val="0"/>
          <w:rtl/>
        </w:rPr>
        <w:t>שלובות זו בזו ולא ניתן להפרידן.</w:t>
      </w:r>
    </w:p>
    <w:p w:rsidR="005F32E1" w:rsidRDefault="005F32E1" w:rsidP="005F32E1">
      <w:pPr>
        <w:pStyle w:val="ad"/>
        <w:numPr>
          <w:ilvl w:val="0"/>
          <w:numId w:val="5"/>
        </w:numPr>
        <w:spacing w:line="360" w:lineRule="auto"/>
        <w:jc w:val="both"/>
        <w:rPr>
          <w:rFonts w:ascii="Arial" w:hAnsi="Arial"/>
          <w:noProof w:val="0"/>
        </w:rPr>
      </w:pPr>
      <w:r>
        <w:rPr>
          <w:rFonts w:ascii="Arial" w:hAnsi="Arial" w:hint="cs"/>
          <w:noProof w:val="0"/>
          <w:rtl/>
        </w:rPr>
        <w:t>האיש לא הראה כל שינוי נסיבות מהותי המצדיק הפחתת מזונות, וההיפך הוא הנכון לאחר שהסדרי השהייה שנקבעו בהסכם אינם מקוימים על ידי האיש.</w:t>
      </w:r>
    </w:p>
    <w:p w:rsidR="005F32E1" w:rsidRDefault="005F32E1" w:rsidP="005C4817">
      <w:pPr>
        <w:pStyle w:val="ad"/>
        <w:numPr>
          <w:ilvl w:val="0"/>
          <w:numId w:val="5"/>
        </w:numPr>
        <w:spacing w:line="360" w:lineRule="auto"/>
        <w:jc w:val="both"/>
        <w:rPr>
          <w:rFonts w:ascii="Arial" w:hAnsi="Arial"/>
          <w:noProof w:val="0"/>
        </w:rPr>
      </w:pPr>
      <w:r>
        <w:rPr>
          <w:rFonts w:ascii="Arial" w:hAnsi="Arial" w:hint="cs"/>
          <w:noProof w:val="0"/>
          <w:rtl/>
        </w:rPr>
        <w:t>האיש מכזב והוא מתגורר בדיר</w:t>
      </w:r>
      <w:r w:rsidR="005C4817">
        <w:rPr>
          <w:rFonts w:ascii="Arial" w:hAnsi="Arial" w:hint="cs"/>
          <w:noProof w:val="0"/>
          <w:rtl/>
        </w:rPr>
        <w:t>ת 5 חדרים ברמת-</w:t>
      </w:r>
      <w:r>
        <w:rPr>
          <w:rFonts w:ascii="Arial" w:hAnsi="Arial" w:hint="cs"/>
          <w:noProof w:val="0"/>
          <w:rtl/>
        </w:rPr>
        <w:t>אביב</w:t>
      </w:r>
      <w:r w:rsidR="005C4817">
        <w:rPr>
          <w:rFonts w:ascii="Arial" w:hAnsi="Arial" w:hint="cs"/>
          <w:noProof w:val="0"/>
          <w:rtl/>
        </w:rPr>
        <w:t xml:space="preserve"> בשכירות של 13,000 ₪ לחודש. עוד בניגוד להצהרותיו, רעייתו עובדת כמפיקה שותפה בסרט שיצא לאקרנים לא מזמן.</w:t>
      </w:r>
    </w:p>
    <w:p w:rsidR="00A564BB" w:rsidRDefault="00A564BB" w:rsidP="00265ECB">
      <w:pPr>
        <w:pStyle w:val="ad"/>
        <w:numPr>
          <w:ilvl w:val="0"/>
          <w:numId w:val="5"/>
        </w:numPr>
        <w:spacing w:line="360" w:lineRule="auto"/>
        <w:jc w:val="both"/>
        <w:rPr>
          <w:rFonts w:ascii="Arial" w:hAnsi="Arial"/>
          <w:noProof w:val="0"/>
        </w:rPr>
      </w:pPr>
      <w:r>
        <w:rPr>
          <w:rFonts w:ascii="Arial" w:hAnsi="Arial" w:hint="cs"/>
          <w:noProof w:val="0"/>
          <w:rtl/>
        </w:rPr>
        <w:t xml:space="preserve">הכנסותיו של האיש לא פחתו, אלא שהוא פעל כדי להפחיתם לצורך התביעה </w:t>
      </w:r>
      <w:r w:rsidRPr="00A564BB">
        <w:rPr>
          <w:rFonts w:ascii="Arial" w:hAnsi="Arial" w:hint="cs"/>
          <w:b/>
          <w:bCs/>
          <w:noProof w:val="0"/>
          <w:rtl/>
        </w:rPr>
        <w:t xml:space="preserve">"ובין היתר אף העביר ללא תמורה את מניותיו </w:t>
      </w:r>
      <w:r w:rsidR="00265ECB">
        <w:rPr>
          <w:rFonts w:ascii="Arial" w:hAnsi="Arial" w:hint="cs"/>
          <w:b/>
          <w:bCs/>
          <w:noProof w:val="0"/>
          <w:rtl/>
        </w:rPr>
        <w:t>בחברה</w:t>
      </w:r>
      <w:r w:rsidRPr="00A564BB">
        <w:rPr>
          <w:rFonts w:ascii="Arial" w:hAnsi="Arial" w:hint="cs"/>
          <w:b/>
          <w:bCs/>
          <w:noProof w:val="0"/>
          <w:rtl/>
        </w:rPr>
        <w:t>"</w:t>
      </w:r>
      <w:r>
        <w:rPr>
          <w:rFonts w:ascii="Arial" w:hAnsi="Arial" w:hint="cs"/>
          <w:noProof w:val="0"/>
          <w:rtl/>
        </w:rPr>
        <w:t xml:space="preserve"> (ר' סעיף 16.2 לכתב ההגנה).</w:t>
      </w:r>
    </w:p>
    <w:p w:rsidR="005C4817" w:rsidRDefault="00A564BB" w:rsidP="005C4817">
      <w:pPr>
        <w:pStyle w:val="ad"/>
        <w:numPr>
          <w:ilvl w:val="0"/>
          <w:numId w:val="5"/>
        </w:numPr>
        <w:spacing w:line="360" w:lineRule="auto"/>
        <w:jc w:val="both"/>
        <w:rPr>
          <w:rFonts w:ascii="Arial" w:hAnsi="Arial"/>
          <w:noProof w:val="0"/>
        </w:rPr>
      </w:pPr>
      <w:r>
        <w:rPr>
          <w:rFonts w:ascii="Arial" w:hAnsi="Arial" w:hint="cs"/>
          <w:noProof w:val="0"/>
          <w:rtl/>
        </w:rPr>
        <w:t>יתר טענותיו אינן ממין העניין ואין בהן כדי להעניק לו סעד.</w:t>
      </w:r>
    </w:p>
    <w:p w:rsidR="004448EF" w:rsidRDefault="004448EF" w:rsidP="004448EF">
      <w:pPr>
        <w:spacing w:line="360" w:lineRule="auto"/>
        <w:jc w:val="both"/>
        <w:rPr>
          <w:rFonts w:ascii="Arial" w:hAnsi="Arial"/>
          <w:noProof w:val="0"/>
          <w:sz w:val="16"/>
          <w:szCs w:val="16"/>
          <w:rtl/>
        </w:rPr>
      </w:pPr>
    </w:p>
    <w:p w:rsidR="0043066C" w:rsidRDefault="0043066C" w:rsidP="004448EF">
      <w:pPr>
        <w:spacing w:line="360" w:lineRule="auto"/>
        <w:jc w:val="both"/>
        <w:rPr>
          <w:rFonts w:ascii="Arial" w:hAnsi="Arial"/>
          <w:noProof w:val="0"/>
          <w:sz w:val="16"/>
          <w:szCs w:val="16"/>
          <w:rtl/>
        </w:rPr>
      </w:pPr>
    </w:p>
    <w:p w:rsidR="00265ECB" w:rsidRPr="00AB1E59" w:rsidRDefault="00265ECB" w:rsidP="004448EF">
      <w:pPr>
        <w:spacing w:line="360" w:lineRule="auto"/>
        <w:jc w:val="both"/>
        <w:rPr>
          <w:rFonts w:ascii="Arial" w:hAnsi="Arial"/>
          <w:noProof w:val="0"/>
          <w:sz w:val="16"/>
          <w:szCs w:val="16"/>
          <w:rtl/>
        </w:rPr>
      </w:pPr>
    </w:p>
    <w:p w:rsidR="004448EF" w:rsidRPr="002E0703" w:rsidRDefault="004448EF" w:rsidP="004448EF">
      <w:pPr>
        <w:spacing w:line="360" w:lineRule="auto"/>
        <w:jc w:val="both"/>
        <w:rPr>
          <w:rFonts w:ascii="Arial" w:hAnsi="Arial"/>
          <w:b/>
          <w:bCs/>
          <w:noProof w:val="0"/>
          <w:rtl/>
        </w:rPr>
      </w:pPr>
      <w:r w:rsidRPr="002E0703">
        <w:rPr>
          <w:rFonts w:ascii="Arial" w:hAnsi="Arial" w:hint="cs"/>
          <w:b/>
          <w:bCs/>
          <w:noProof w:val="0"/>
          <w:rtl/>
        </w:rPr>
        <w:lastRenderedPageBreak/>
        <w:t xml:space="preserve">ג' </w:t>
      </w:r>
      <w:r w:rsidRPr="002E0703">
        <w:rPr>
          <w:rFonts w:ascii="Arial" w:hAnsi="Arial"/>
          <w:b/>
          <w:bCs/>
          <w:noProof w:val="0"/>
          <w:rtl/>
        </w:rPr>
        <w:t>–</w:t>
      </w:r>
      <w:r w:rsidRPr="002E0703">
        <w:rPr>
          <w:rFonts w:ascii="Arial" w:hAnsi="Arial" w:hint="cs"/>
          <w:b/>
          <w:bCs/>
          <w:noProof w:val="0"/>
          <w:rtl/>
        </w:rPr>
        <w:t xml:space="preserve"> דיון:</w:t>
      </w:r>
    </w:p>
    <w:p w:rsidR="004448EF" w:rsidRPr="00AB1E59" w:rsidRDefault="004448EF" w:rsidP="004448EF">
      <w:pPr>
        <w:spacing w:line="360" w:lineRule="auto"/>
        <w:jc w:val="both"/>
        <w:rPr>
          <w:rFonts w:ascii="Arial" w:hAnsi="Arial"/>
          <w:noProof w:val="0"/>
          <w:sz w:val="16"/>
          <w:szCs w:val="16"/>
          <w:rtl/>
        </w:rPr>
      </w:pPr>
    </w:p>
    <w:p w:rsidR="00174FBC" w:rsidRDefault="002E0703" w:rsidP="00AB1E59">
      <w:pPr>
        <w:pStyle w:val="ad"/>
        <w:numPr>
          <w:ilvl w:val="0"/>
          <w:numId w:val="3"/>
        </w:numPr>
        <w:spacing w:line="360" w:lineRule="auto"/>
        <w:ind w:left="567" w:hanging="567"/>
        <w:jc w:val="both"/>
        <w:rPr>
          <w:rFonts w:ascii="Arial" w:hAnsi="Arial"/>
          <w:noProof w:val="0"/>
        </w:rPr>
      </w:pPr>
      <w:r>
        <w:rPr>
          <w:rFonts w:ascii="Arial" w:hAnsi="Arial" w:hint="cs"/>
          <w:noProof w:val="0"/>
          <w:rtl/>
        </w:rPr>
        <w:t xml:space="preserve">כבר בראשית פרק זה אבקש לומר בקול ברור וצלול כי הילוכו הפגום של האיש במסגרת ההליך שבפני חשף את הקלות הבלתי נסבלת שבה מתיר לעצמו בעל דין לכזב במצח נחושה </w:t>
      </w:r>
      <w:r w:rsidR="00174FBC">
        <w:rPr>
          <w:rFonts w:ascii="Arial" w:hAnsi="Arial" w:hint="cs"/>
          <w:noProof w:val="0"/>
          <w:rtl/>
        </w:rPr>
        <w:t xml:space="preserve">לכל אורכו ורוחבו של ההליך. כפי שאראה להלן, חלק מטענותיו של האיש נמצא חסר שחר, חלק נמצא מנותק מהמציאות, חלק נמצא שקרי בעליל, </w:t>
      </w:r>
      <w:r w:rsidR="00AB1E59">
        <w:rPr>
          <w:rFonts w:ascii="Arial" w:hAnsi="Arial" w:hint="cs"/>
          <w:noProof w:val="0"/>
          <w:rtl/>
        </w:rPr>
        <w:t>ו</w:t>
      </w:r>
      <w:r w:rsidR="00174FBC">
        <w:rPr>
          <w:rFonts w:ascii="Arial" w:hAnsi="Arial" w:hint="cs"/>
          <w:noProof w:val="0"/>
          <w:rtl/>
        </w:rPr>
        <w:t>חלקים נרחבים עונים על כל הנ"ל.</w:t>
      </w:r>
    </w:p>
    <w:p w:rsidR="00174FBC" w:rsidRPr="00AB1E59" w:rsidRDefault="00174FBC" w:rsidP="00174FBC">
      <w:pPr>
        <w:pStyle w:val="ad"/>
        <w:spacing w:line="360" w:lineRule="auto"/>
        <w:ind w:left="567"/>
        <w:jc w:val="both"/>
        <w:rPr>
          <w:rFonts w:ascii="Arial" w:hAnsi="Arial"/>
          <w:noProof w:val="0"/>
          <w:sz w:val="16"/>
          <w:szCs w:val="16"/>
        </w:rPr>
      </w:pPr>
    </w:p>
    <w:p w:rsidR="00D65438" w:rsidRDefault="00174FBC" w:rsidP="00722CB6">
      <w:pPr>
        <w:pStyle w:val="ad"/>
        <w:numPr>
          <w:ilvl w:val="0"/>
          <w:numId w:val="3"/>
        </w:numPr>
        <w:spacing w:line="360" w:lineRule="auto"/>
        <w:ind w:left="567" w:hanging="567"/>
        <w:jc w:val="both"/>
        <w:rPr>
          <w:rFonts w:ascii="Arial" w:hAnsi="Arial"/>
          <w:noProof w:val="0"/>
        </w:rPr>
      </w:pPr>
      <w:r>
        <w:rPr>
          <w:rFonts w:ascii="Arial" w:hAnsi="Arial" w:hint="cs"/>
          <w:noProof w:val="0"/>
          <w:rtl/>
        </w:rPr>
        <w:t xml:space="preserve">התחקות מלאה ומקיפה </w:t>
      </w:r>
      <w:r w:rsidR="00722CB6">
        <w:rPr>
          <w:rFonts w:ascii="Arial" w:hAnsi="Arial" w:hint="cs"/>
          <w:noProof w:val="0"/>
          <w:rtl/>
        </w:rPr>
        <w:t xml:space="preserve">אחר </w:t>
      </w:r>
      <w:r>
        <w:rPr>
          <w:rFonts w:ascii="Arial" w:hAnsi="Arial" w:hint="cs"/>
          <w:noProof w:val="0"/>
          <w:rtl/>
        </w:rPr>
        <w:t xml:space="preserve">כלל כזביו של האיש הייתה מביאה פסק דין זה להיקף חריג, ולא מצאתי בכך כל צורך. מאחר ופטור ללא כלום, לא ניתן, בחרתי להתמקד בכזביו העיקריים בלבד של האיש שמתוכם קורסת תביעתו מן המסד </w:t>
      </w:r>
      <w:r w:rsidR="00D65438">
        <w:rPr>
          <w:rFonts w:ascii="Arial" w:hAnsi="Arial" w:hint="cs"/>
          <w:noProof w:val="0"/>
          <w:rtl/>
        </w:rPr>
        <w:t>ועד הטפחות.</w:t>
      </w:r>
    </w:p>
    <w:p w:rsidR="00AF4741" w:rsidRPr="00722CB6" w:rsidRDefault="00AF4741" w:rsidP="00AF4741">
      <w:pPr>
        <w:spacing w:line="360" w:lineRule="auto"/>
        <w:jc w:val="both"/>
        <w:rPr>
          <w:rFonts w:ascii="Arial" w:hAnsi="Arial"/>
          <w:noProof w:val="0"/>
          <w:sz w:val="16"/>
          <w:szCs w:val="16"/>
          <w:rtl/>
        </w:rPr>
      </w:pPr>
    </w:p>
    <w:p w:rsidR="00872219" w:rsidRPr="00872219" w:rsidRDefault="00872219" w:rsidP="00AF4741">
      <w:pPr>
        <w:spacing w:line="360" w:lineRule="auto"/>
        <w:jc w:val="both"/>
        <w:rPr>
          <w:rFonts w:ascii="Arial" w:hAnsi="Arial"/>
          <w:b/>
          <w:bCs/>
          <w:noProof w:val="0"/>
          <w:rtl/>
        </w:rPr>
      </w:pPr>
      <w:r w:rsidRPr="00872219">
        <w:rPr>
          <w:rFonts w:ascii="Arial" w:hAnsi="Arial" w:hint="cs"/>
          <w:b/>
          <w:bCs/>
          <w:noProof w:val="0"/>
          <w:rtl/>
        </w:rPr>
        <w:t xml:space="preserve">ג.1. </w:t>
      </w:r>
      <w:r w:rsidRPr="00872219">
        <w:rPr>
          <w:rFonts w:ascii="Arial" w:hAnsi="Arial"/>
          <w:b/>
          <w:bCs/>
          <w:noProof w:val="0"/>
          <w:rtl/>
        </w:rPr>
        <w:t>–</w:t>
      </w:r>
      <w:r w:rsidRPr="00872219">
        <w:rPr>
          <w:rFonts w:ascii="Arial" w:hAnsi="Arial" w:hint="cs"/>
          <w:b/>
          <w:bCs/>
          <w:noProof w:val="0"/>
          <w:rtl/>
        </w:rPr>
        <w:t xml:space="preserve"> הדין החל:</w:t>
      </w:r>
    </w:p>
    <w:p w:rsidR="00872219" w:rsidRPr="00AB1E59" w:rsidRDefault="00872219" w:rsidP="00AF4741">
      <w:pPr>
        <w:spacing w:line="360" w:lineRule="auto"/>
        <w:jc w:val="both"/>
        <w:rPr>
          <w:rFonts w:ascii="Arial" w:hAnsi="Arial"/>
          <w:noProof w:val="0"/>
          <w:sz w:val="16"/>
          <w:szCs w:val="16"/>
        </w:rPr>
      </w:pPr>
    </w:p>
    <w:p w:rsidR="00AF4741" w:rsidRDefault="00AF4741" w:rsidP="00AF4741">
      <w:pPr>
        <w:pStyle w:val="ad"/>
        <w:numPr>
          <w:ilvl w:val="0"/>
          <w:numId w:val="3"/>
        </w:numPr>
        <w:spacing w:line="360" w:lineRule="auto"/>
        <w:ind w:left="567" w:hanging="567"/>
        <w:jc w:val="both"/>
        <w:rPr>
          <w:rFonts w:ascii="Arial" w:hAnsi="Arial"/>
          <w:noProof w:val="0"/>
        </w:rPr>
      </w:pPr>
      <w:r>
        <w:rPr>
          <w:rFonts w:ascii="Arial" w:hAnsi="Arial" w:hint="cs"/>
          <w:noProof w:val="0"/>
          <w:rtl/>
        </w:rPr>
        <w:t xml:space="preserve"> </w:t>
      </w:r>
      <w:r w:rsidRPr="00AF4741">
        <w:rPr>
          <w:rFonts w:ascii="Arial" w:hAnsi="Arial"/>
          <w:noProof w:val="0"/>
          <w:rtl/>
        </w:rPr>
        <w:t xml:space="preserve">על פי הדין החל בתביעה להפחתת דמי מזונות </w:t>
      </w:r>
      <w:r>
        <w:rPr>
          <w:rFonts w:ascii="Arial" w:hAnsi="Arial"/>
          <w:noProof w:val="0"/>
          <w:rtl/>
        </w:rPr>
        <w:t>–</w:t>
      </w:r>
      <w:r w:rsidRPr="00AF4741">
        <w:rPr>
          <w:rFonts w:ascii="Arial" w:hAnsi="Arial"/>
          <w:noProof w:val="0"/>
          <w:rtl/>
        </w:rPr>
        <w:t xml:space="preserve"> </w:t>
      </w:r>
    </w:p>
    <w:p w:rsidR="00AB1E59" w:rsidRPr="00AB1E59" w:rsidRDefault="00AB1E59" w:rsidP="00AB1E59">
      <w:pPr>
        <w:pStyle w:val="ad"/>
        <w:spacing w:line="360" w:lineRule="auto"/>
        <w:ind w:left="567"/>
        <w:jc w:val="both"/>
        <w:rPr>
          <w:rFonts w:ascii="Arial" w:hAnsi="Arial"/>
          <w:noProof w:val="0"/>
          <w:sz w:val="16"/>
          <w:szCs w:val="16"/>
        </w:rPr>
      </w:pPr>
    </w:p>
    <w:p w:rsidR="00AF4741" w:rsidRDefault="00AF4741" w:rsidP="00AF4741">
      <w:pPr>
        <w:pStyle w:val="ad"/>
        <w:numPr>
          <w:ilvl w:val="0"/>
          <w:numId w:val="7"/>
        </w:numPr>
        <w:spacing w:line="360" w:lineRule="auto"/>
        <w:jc w:val="both"/>
        <w:rPr>
          <w:rFonts w:ascii="Arial" w:hAnsi="Arial"/>
          <w:noProof w:val="0"/>
        </w:rPr>
      </w:pPr>
      <w:r w:rsidRPr="00AF4741">
        <w:rPr>
          <w:rFonts w:ascii="Arial" w:hAnsi="Arial"/>
          <w:noProof w:val="0"/>
          <w:rtl/>
        </w:rPr>
        <w:t xml:space="preserve">בית המשפט רשאי לשנות את אשר נקבע בהסכם, בוויתור ובפסק דין, אם ראה לעשות כן על סמך נסיבות שהשתנו לאחר ההסכם, בכפוף להוכחת התנאי כי חל </w:t>
      </w:r>
      <w:r w:rsidRPr="00AF4741">
        <w:rPr>
          <w:rFonts w:ascii="Arial" w:hAnsi="Arial"/>
          <w:b/>
          <w:bCs/>
          <w:noProof w:val="0"/>
          <w:rtl/>
        </w:rPr>
        <w:t>שינוי מהותי</w:t>
      </w:r>
      <w:r w:rsidRPr="00AF4741">
        <w:rPr>
          <w:rFonts w:ascii="Arial" w:hAnsi="Arial"/>
          <w:noProof w:val="0"/>
          <w:rtl/>
        </w:rPr>
        <w:t xml:space="preserve"> בנסיבות המצדיק את שינוי הקביעה המקורית (ר' ע"א 177/81 </w:t>
      </w:r>
      <w:r w:rsidRPr="00AF4741">
        <w:rPr>
          <w:rFonts w:ascii="Arial" w:hAnsi="Arial"/>
          <w:b/>
          <w:bCs/>
          <w:noProof w:val="0"/>
          <w:rtl/>
        </w:rPr>
        <w:t>גלעדי נ' גלעדי</w:t>
      </w:r>
      <w:r w:rsidRPr="00AF4741">
        <w:rPr>
          <w:rFonts w:ascii="Arial" w:hAnsi="Arial"/>
          <w:noProof w:val="0"/>
          <w:rtl/>
        </w:rPr>
        <w:t xml:space="preserve">, פ"ד לו(3) 179, 185 (1982); ע"א 381/86 </w:t>
      </w:r>
      <w:r w:rsidRPr="00AF4741">
        <w:rPr>
          <w:rFonts w:ascii="Arial" w:hAnsi="Arial"/>
          <w:b/>
          <w:bCs/>
          <w:noProof w:val="0"/>
          <w:rtl/>
        </w:rPr>
        <w:t>אבין נ' אבין</w:t>
      </w:r>
      <w:r w:rsidRPr="00AF4741">
        <w:rPr>
          <w:rFonts w:ascii="Arial" w:hAnsi="Arial"/>
          <w:noProof w:val="0"/>
          <w:rtl/>
        </w:rPr>
        <w:t xml:space="preserve"> (פורסם בנבו, 31.12.1986));</w:t>
      </w:r>
    </w:p>
    <w:p w:rsidR="00AF4741" w:rsidRPr="00AF4741" w:rsidRDefault="00AF4741" w:rsidP="00AF4741">
      <w:pPr>
        <w:pStyle w:val="ad"/>
        <w:numPr>
          <w:ilvl w:val="0"/>
          <w:numId w:val="7"/>
        </w:numPr>
        <w:spacing w:line="360" w:lineRule="auto"/>
        <w:jc w:val="both"/>
        <w:rPr>
          <w:rFonts w:ascii="David" w:hAnsi="David"/>
          <w:noProof w:val="0"/>
        </w:rPr>
      </w:pPr>
      <w:r w:rsidRPr="00AF4741">
        <w:rPr>
          <w:rFonts w:ascii="Arial" w:hAnsi="Arial"/>
          <w:noProof w:val="0"/>
          <w:rtl/>
        </w:rPr>
        <w:t xml:space="preserve">כאשר נקבע סכום המזונות בהסכם גירושין, אשר אושר וניתן לו תוקף של פסק דין, על בית המשפט להקפיד </w:t>
      </w:r>
      <w:r w:rsidRPr="00AF4741">
        <w:rPr>
          <w:rFonts w:ascii="Arial" w:hAnsi="Arial"/>
          <w:i/>
          <w:iCs/>
          <w:noProof w:val="0"/>
          <w:rtl/>
        </w:rPr>
        <w:t>הקפדה יתרה</w:t>
      </w:r>
      <w:r w:rsidRPr="00AF4741">
        <w:rPr>
          <w:rFonts w:ascii="Arial" w:hAnsi="Arial"/>
          <w:noProof w:val="0"/>
          <w:rtl/>
        </w:rPr>
        <w:t xml:space="preserve"> עם המבקש את שינוי דמי המזונות, </w:t>
      </w:r>
      <w:r w:rsidRPr="00AF4741">
        <w:rPr>
          <w:rFonts w:ascii="Arial" w:hAnsi="Arial"/>
          <w:b/>
          <w:bCs/>
          <w:noProof w:val="0"/>
          <w:rtl/>
        </w:rPr>
        <w:t>ולייחס ערך מוסף לעובדה שהמדובר הוא בהסכם שנכרת בין הצדדים, אשר במהותו הינו הסכם פשרה</w:t>
      </w:r>
      <w:r w:rsidRPr="00AF4741">
        <w:rPr>
          <w:rFonts w:ascii="Arial" w:hAnsi="Arial"/>
          <w:noProof w:val="0"/>
          <w:rtl/>
        </w:rPr>
        <w:t xml:space="preserve"> (ר' ע"א 442/83 </w:t>
      </w:r>
      <w:r w:rsidRPr="00AF4741">
        <w:rPr>
          <w:rFonts w:ascii="Arial" w:hAnsi="Arial"/>
          <w:b/>
          <w:bCs/>
          <w:noProof w:val="0"/>
          <w:rtl/>
        </w:rPr>
        <w:t>קם נ' קם</w:t>
      </w:r>
      <w:r w:rsidRPr="00AF4741">
        <w:rPr>
          <w:rFonts w:ascii="Arial" w:hAnsi="Arial"/>
          <w:noProof w:val="0"/>
          <w:rtl/>
        </w:rPr>
        <w:t xml:space="preserve">, פ"ד לח(1) 767 (1984); ע"א 5651/91 </w:t>
      </w:r>
      <w:r w:rsidRPr="00AF4741">
        <w:rPr>
          <w:rFonts w:ascii="Arial" w:hAnsi="Arial"/>
          <w:b/>
          <w:bCs/>
          <w:noProof w:val="0"/>
          <w:rtl/>
        </w:rPr>
        <w:t>לב-רן נ' לב-רן</w:t>
      </w:r>
      <w:r w:rsidRPr="00AF4741">
        <w:rPr>
          <w:rFonts w:ascii="Arial" w:hAnsi="Arial"/>
          <w:noProof w:val="0"/>
          <w:rtl/>
        </w:rPr>
        <w:t xml:space="preserve"> (פורסם בנבו, 29.6.93); ע"א 4515/92 </w:t>
      </w:r>
      <w:r w:rsidRPr="00AF4741">
        <w:rPr>
          <w:rFonts w:ascii="Arial" w:hAnsi="Arial"/>
          <w:b/>
          <w:bCs/>
          <w:noProof w:val="0"/>
          <w:rtl/>
        </w:rPr>
        <w:t>שטיין נ' שטיין</w:t>
      </w:r>
      <w:r w:rsidRPr="00AF4741">
        <w:rPr>
          <w:rFonts w:ascii="Arial" w:hAnsi="Arial"/>
          <w:noProof w:val="0"/>
          <w:rtl/>
        </w:rPr>
        <w:t>, (פורסם בנבו, 13.6.94)</w:t>
      </w:r>
      <w:r w:rsidR="00265ECB">
        <w:rPr>
          <w:rFonts w:ascii="Arial" w:hAnsi="Arial" w:hint="cs"/>
          <w:noProof w:val="0"/>
          <w:rtl/>
        </w:rPr>
        <w:t>)</w:t>
      </w:r>
      <w:r w:rsidRPr="00AF4741">
        <w:rPr>
          <w:rFonts w:ascii="Arial" w:hAnsi="Arial"/>
          <w:noProof w:val="0"/>
          <w:rtl/>
        </w:rPr>
        <w:t>;</w:t>
      </w:r>
    </w:p>
    <w:p w:rsidR="00AF4741" w:rsidRPr="00AF4741" w:rsidRDefault="00AF4741" w:rsidP="0093410B">
      <w:pPr>
        <w:pStyle w:val="ad"/>
        <w:numPr>
          <w:ilvl w:val="0"/>
          <w:numId w:val="7"/>
        </w:numPr>
        <w:spacing w:line="360" w:lineRule="auto"/>
        <w:jc w:val="both"/>
        <w:rPr>
          <w:rFonts w:ascii="David" w:hAnsi="David"/>
          <w:noProof w:val="0"/>
        </w:rPr>
      </w:pPr>
      <w:r w:rsidRPr="00AF4741">
        <w:rPr>
          <w:rFonts w:ascii="David" w:hAnsi="David"/>
          <w:rtl/>
        </w:rPr>
        <w:t xml:space="preserve">הנטל להוכחת שינוי נסיבות מהותי אף גדול יותר שעה שעסקינן במזונות שנקבעו בהסכם, וביתר שאת כאשר המזונות נקבעו בהסכם גירושין הכולל מארג של איזונים עדינים אשר עליו הסתמכו הצדדים (בג"צ 4407/12 </w:t>
      </w:r>
      <w:r w:rsidRPr="00AF4741">
        <w:rPr>
          <w:rFonts w:ascii="David" w:hAnsi="David"/>
          <w:b/>
          <w:bCs/>
          <w:rtl/>
        </w:rPr>
        <w:t>פלוני נ' בית הדין הרבני הגדול</w:t>
      </w:r>
      <w:r w:rsidRPr="00AF4741">
        <w:rPr>
          <w:rFonts w:ascii="David" w:hAnsi="David"/>
          <w:rtl/>
        </w:rPr>
        <w:t xml:space="preserve"> </w:t>
      </w:r>
      <w:r>
        <w:rPr>
          <w:rFonts w:ascii="David" w:hAnsi="David" w:hint="cs"/>
          <w:rtl/>
        </w:rPr>
        <w:t xml:space="preserve">(פורסם בנבו, </w:t>
      </w:r>
      <w:r w:rsidRPr="00AF4741">
        <w:rPr>
          <w:rFonts w:ascii="David" w:hAnsi="David"/>
          <w:rtl/>
        </w:rPr>
        <w:t>7.2.13))</w:t>
      </w:r>
      <w:r>
        <w:rPr>
          <w:rFonts w:ascii="David" w:hAnsi="David" w:hint="cs"/>
          <w:rtl/>
        </w:rPr>
        <w:t xml:space="preserve"> ו</w:t>
      </w:r>
      <w:r w:rsidRPr="00AF4741">
        <w:rPr>
          <w:rFonts w:ascii="David" w:hAnsi="David"/>
          <w:rtl/>
        </w:rPr>
        <w:t xml:space="preserve">כדברי כב' השופט י' עמית: </w:t>
      </w:r>
      <w:r w:rsidRPr="00AF4741">
        <w:rPr>
          <w:rFonts w:ascii="David" w:hAnsi="David"/>
          <w:b/>
          <w:bCs/>
          <w:rtl/>
        </w:rPr>
        <w:t>"קשה לבודד את עניינם של הקטינים, ובעיקר את נושא מזונות הקטינים, מכלל הנושאים הרכושיים והממוניים שבהסכם הגירושין. הסכם הגירושין הוא מעשה רקמה עדינה, שמזונות הילדים הוא אחד החוטים המרכזיים בו. אם פרמת חוט זה, נמצאת מפר את מערכת האיזונים שבבסיס ההסכם"</w:t>
      </w:r>
      <w:r w:rsidRPr="00AF4741">
        <w:rPr>
          <w:rFonts w:ascii="David" w:hAnsi="David"/>
          <w:rtl/>
        </w:rPr>
        <w:t xml:space="preserve"> (סעיף 17 לפסק הדין). </w:t>
      </w:r>
      <w:r w:rsidR="0093410B">
        <w:rPr>
          <w:rFonts w:ascii="David" w:hAnsi="David" w:hint="cs"/>
          <w:rtl/>
        </w:rPr>
        <w:t xml:space="preserve"> </w:t>
      </w:r>
    </w:p>
    <w:p w:rsidR="00CA59CB" w:rsidRPr="00872219" w:rsidRDefault="00CA59CB" w:rsidP="0043066C">
      <w:pPr>
        <w:spacing w:line="360" w:lineRule="auto"/>
        <w:jc w:val="both"/>
        <w:rPr>
          <w:rFonts w:ascii="Arial" w:hAnsi="Arial"/>
          <w:noProof w:val="0"/>
          <w:sz w:val="16"/>
          <w:szCs w:val="16"/>
          <w:rtl/>
        </w:rPr>
      </w:pPr>
    </w:p>
    <w:p w:rsidR="00872219" w:rsidRDefault="00872219" w:rsidP="00872219">
      <w:pPr>
        <w:pStyle w:val="ad"/>
        <w:numPr>
          <w:ilvl w:val="0"/>
          <w:numId w:val="3"/>
        </w:numPr>
        <w:spacing w:line="360" w:lineRule="auto"/>
        <w:ind w:left="567" w:hanging="567"/>
        <w:jc w:val="both"/>
        <w:rPr>
          <w:rFonts w:ascii="Arial" w:hAnsi="Arial"/>
          <w:noProof w:val="0"/>
        </w:rPr>
      </w:pPr>
      <w:r w:rsidRPr="0043066C">
        <w:rPr>
          <w:rFonts w:ascii="Arial" w:hAnsi="Arial"/>
          <w:b/>
          <w:bCs/>
          <w:noProof w:val="0"/>
          <w:rtl/>
        </w:rPr>
        <w:t>מן הכלל אל הפרט</w:t>
      </w:r>
      <w:r w:rsidRPr="0043066C">
        <w:rPr>
          <w:rFonts w:ascii="Arial" w:hAnsi="Arial"/>
          <w:noProof w:val="0"/>
          <w:rtl/>
        </w:rPr>
        <w:t>; ה</w:t>
      </w:r>
      <w:r>
        <w:rPr>
          <w:rFonts w:ascii="Arial" w:hAnsi="Arial" w:hint="cs"/>
          <w:noProof w:val="0"/>
          <w:rtl/>
        </w:rPr>
        <w:t>איש</w:t>
      </w:r>
      <w:r w:rsidRPr="0043066C">
        <w:rPr>
          <w:rFonts w:ascii="Arial" w:hAnsi="Arial"/>
          <w:noProof w:val="0"/>
          <w:rtl/>
        </w:rPr>
        <w:t xml:space="preserve"> טוען לשלושה שינויים עיקריים המצדיקים, לטענתו, את הפחתת דמי המזונות: </w:t>
      </w:r>
      <w:r>
        <w:rPr>
          <w:rFonts w:ascii="Arial" w:hAnsi="Arial" w:hint="cs"/>
          <w:noProof w:val="0"/>
          <w:rtl/>
        </w:rPr>
        <w:t xml:space="preserve">ירידה דרמטית בהכנסותיו; הולדת ילדה נוספת ושיפור במצבה הכלכלי של </w:t>
      </w:r>
      <w:proofErr w:type="spellStart"/>
      <w:r>
        <w:rPr>
          <w:rFonts w:ascii="Arial" w:hAnsi="Arial" w:hint="cs"/>
          <w:noProof w:val="0"/>
          <w:rtl/>
        </w:rPr>
        <w:t>האשה</w:t>
      </w:r>
      <w:proofErr w:type="spellEnd"/>
      <w:r>
        <w:rPr>
          <w:rFonts w:ascii="Arial" w:hAnsi="Arial" w:hint="cs"/>
          <w:noProof w:val="0"/>
          <w:rtl/>
        </w:rPr>
        <w:t>.</w:t>
      </w:r>
    </w:p>
    <w:p w:rsidR="00872219" w:rsidRPr="00872219" w:rsidRDefault="00872219" w:rsidP="00872219">
      <w:pPr>
        <w:pStyle w:val="ad"/>
        <w:spacing w:line="360" w:lineRule="auto"/>
        <w:ind w:left="567"/>
        <w:jc w:val="both"/>
        <w:rPr>
          <w:rFonts w:ascii="Arial" w:hAnsi="Arial"/>
          <w:noProof w:val="0"/>
          <w:sz w:val="16"/>
          <w:szCs w:val="16"/>
        </w:rPr>
      </w:pPr>
    </w:p>
    <w:p w:rsidR="00AF4741" w:rsidRDefault="0043066C" w:rsidP="0043066C">
      <w:pPr>
        <w:pStyle w:val="ad"/>
        <w:numPr>
          <w:ilvl w:val="0"/>
          <w:numId w:val="3"/>
        </w:numPr>
        <w:spacing w:line="360" w:lineRule="auto"/>
        <w:ind w:left="567" w:hanging="567"/>
        <w:jc w:val="both"/>
        <w:rPr>
          <w:rFonts w:ascii="Arial" w:hAnsi="Arial"/>
          <w:noProof w:val="0"/>
        </w:rPr>
      </w:pPr>
      <w:r>
        <w:rPr>
          <w:rFonts w:ascii="Arial" w:hAnsi="Arial" w:hint="cs"/>
          <w:noProof w:val="0"/>
          <w:rtl/>
        </w:rPr>
        <w:lastRenderedPageBreak/>
        <w:t>להלן א</w:t>
      </w:r>
      <w:r w:rsidR="00AF4741" w:rsidRPr="0043066C">
        <w:rPr>
          <w:rFonts w:ascii="Arial" w:hAnsi="Arial"/>
          <w:noProof w:val="0"/>
          <w:rtl/>
        </w:rPr>
        <w:t>דון בטענות ה</w:t>
      </w:r>
      <w:r>
        <w:rPr>
          <w:rFonts w:ascii="Arial" w:hAnsi="Arial" w:hint="cs"/>
          <w:noProof w:val="0"/>
          <w:rtl/>
        </w:rPr>
        <w:t>איש</w:t>
      </w:r>
      <w:r w:rsidR="00AF4741" w:rsidRPr="0043066C">
        <w:rPr>
          <w:rFonts w:ascii="Arial" w:hAnsi="Arial"/>
          <w:noProof w:val="0"/>
          <w:rtl/>
        </w:rPr>
        <w:t xml:space="preserve"> כסדרן. </w:t>
      </w:r>
    </w:p>
    <w:p w:rsidR="00872219" w:rsidRDefault="00872219" w:rsidP="00872219">
      <w:pPr>
        <w:rPr>
          <w:rFonts w:ascii="Arial" w:hAnsi="Arial"/>
          <w:noProof w:val="0"/>
          <w:rtl/>
        </w:rPr>
      </w:pPr>
    </w:p>
    <w:p w:rsidR="00872219" w:rsidRPr="00872219" w:rsidRDefault="00872219" w:rsidP="00872219">
      <w:pPr>
        <w:spacing w:line="360" w:lineRule="auto"/>
        <w:jc w:val="both"/>
        <w:rPr>
          <w:rFonts w:ascii="Arial" w:hAnsi="Arial"/>
          <w:b/>
          <w:bCs/>
          <w:noProof w:val="0"/>
          <w:rtl/>
        </w:rPr>
      </w:pPr>
      <w:r w:rsidRPr="00872219">
        <w:rPr>
          <w:rFonts w:ascii="Arial" w:hAnsi="Arial" w:hint="cs"/>
          <w:b/>
          <w:bCs/>
          <w:noProof w:val="0"/>
          <w:rtl/>
        </w:rPr>
        <w:t xml:space="preserve">ג.2. </w:t>
      </w:r>
      <w:r w:rsidRPr="00872219">
        <w:rPr>
          <w:rFonts w:ascii="Arial" w:hAnsi="Arial"/>
          <w:b/>
          <w:bCs/>
          <w:noProof w:val="0"/>
          <w:rtl/>
        </w:rPr>
        <w:t>–</w:t>
      </w:r>
      <w:r w:rsidRPr="00872219">
        <w:rPr>
          <w:rFonts w:ascii="Arial" w:hAnsi="Arial" w:hint="cs"/>
          <w:b/>
          <w:bCs/>
          <w:noProof w:val="0"/>
          <w:rtl/>
        </w:rPr>
        <w:t xml:space="preserve"> מצבו הכלכלי של האיש:</w:t>
      </w:r>
    </w:p>
    <w:p w:rsidR="00872219" w:rsidRPr="00243B1F" w:rsidRDefault="00872219" w:rsidP="00872219">
      <w:pPr>
        <w:rPr>
          <w:rFonts w:ascii="Arial" w:hAnsi="Arial"/>
          <w:noProof w:val="0"/>
          <w:sz w:val="16"/>
          <w:szCs w:val="16"/>
          <w:rtl/>
        </w:rPr>
      </w:pPr>
    </w:p>
    <w:p w:rsidR="002C4D52" w:rsidRDefault="00243B1F" w:rsidP="00722CB6">
      <w:pPr>
        <w:pStyle w:val="ad"/>
        <w:numPr>
          <w:ilvl w:val="0"/>
          <w:numId w:val="3"/>
        </w:numPr>
        <w:spacing w:line="360" w:lineRule="auto"/>
        <w:ind w:left="567" w:hanging="567"/>
        <w:jc w:val="both"/>
        <w:rPr>
          <w:rFonts w:ascii="Arial" w:hAnsi="Arial"/>
          <w:noProof w:val="0"/>
        </w:rPr>
      </w:pPr>
      <w:r>
        <w:rPr>
          <w:rFonts w:ascii="Arial" w:hAnsi="Arial" w:hint="cs"/>
          <w:noProof w:val="0"/>
          <w:rtl/>
        </w:rPr>
        <w:t>באופן מפליא, או שלא, נמנע האיש מלהצהיר בדבר מצבו הכלכלי, לרבות הכנסותיו</w:t>
      </w:r>
      <w:r w:rsidR="00FC6389">
        <w:rPr>
          <w:rFonts w:ascii="Arial" w:hAnsi="Arial" w:hint="cs"/>
          <w:noProof w:val="0"/>
          <w:rtl/>
        </w:rPr>
        <w:t xml:space="preserve"> המדויקות</w:t>
      </w:r>
      <w:r>
        <w:rPr>
          <w:rFonts w:ascii="Arial" w:hAnsi="Arial" w:hint="cs"/>
          <w:noProof w:val="0"/>
          <w:rtl/>
        </w:rPr>
        <w:t xml:space="preserve">, במועד מתן פסק הדין. מאחר ודיון בטענה לשינוי נסיבות מהותי בשכרו של התובע מחייב בחינה בשתי נקודות זמן </w:t>
      </w:r>
      <w:r>
        <w:rPr>
          <w:rFonts w:ascii="Arial" w:hAnsi="Arial"/>
          <w:noProof w:val="0"/>
          <w:rtl/>
        </w:rPr>
        <w:t>–</w:t>
      </w:r>
      <w:r>
        <w:rPr>
          <w:rFonts w:ascii="Arial" w:hAnsi="Arial" w:hint="cs"/>
          <w:noProof w:val="0"/>
          <w:rtl/>
        </w:rPr>
        <w:t xml:space="preserve"> במועד פסק הדין ובמועד הגשת התביעה </w:t>
      </w:r>
      <w:r>
        <w:rPr>
          <w:rFonts w:ascii="Arial" w:hAnsi="Arial"/>
          <w:noProof w:val="0"/>
          <w:rtl/>
        </w:rPr>
        <w:t>–</w:t>
      </w:r>
      <w:r>
        <w:rPr>
          <w:rFonts w:ascii="Arial" w:hAnsi="Arial" w:hint="cs"/>
          <w:noProof w:val="0"/>
          <w:rtl/>
        </w:rPr>
        <w:t xml:space="preserve"> הרי שללא הוכחת השכר במועד </w:t>
      </w:r>
      <w:r w:rsidR="00FC6389">
        <w:rPr>
          <w:rFonts w:ascii="Arial" w:hAnsi="Arial" w:hint="cs"/>
          <w:noProof w:val="0"/>
          <w:rtl/>
        </w:rPr>
        <w:t>פסק הדין</w:t>
      </w:r>
      <w:r w:rsidR="002C4D52">
        <w:rPr>
          <w:rFonts w:ascii="Arial" w:hAnsi="Arial" w:hint="cs"/>
          <w:noProof w:val="0"/>
          <w:rtl/>
        </w:rPr>
        <w:t xml:space="preserve"> ו/או במועד הגשת התביעה</w:t>
      </w:r>
      <w:r w:rsidR="00FC6389">
        <w:rPr>
          <w:rFonts w:ascii="Arial" w:hAnsi="Arial" w:hint="cs"/>
          <w:noProof w:val="0"/>
          <w:rtl/>
        </w:rPr>
        <w:t>, אין לבית המשפט כל יכולת לקבוע כי חל שינוי נסיבות מהותי ברכיב זה.</w:t>
      </w:r>
      <w:r w:rsidR="002C4D52">
        <w:rPr>
          <w:rFonts w:ascii="Arial" w:hAnsi="Arial" w:hint="cs"/>
          <w:noProof w:val="0"/>
          <w:rtl/>
        </w:rPr>
        <w:t xml:space="preserve"> </w:t>
      </w:r>
      <w:r w:rsidR="002C4D52" w:rsidRPr="002C4D52">
        <w:rPr>
          <w:rFonts w:ascii="Arial" w:hAnsi="Arial" w:hint="cs"/>
          <w:noProof w:val="0"/>
          <w:rtl/>
        </w:rPr>
        <w:t>הלכה למעשה, דיוננו ברכיב זה של כתב התביעה אמור להסתיים בנקודה זו</w:t>
      </w:r>
      <w:r w:rsidR="002C4D52">
        <w:rPr>
          <w:rFonts w:ascii="Arial" w:hAnsi="Arial" w:hint="cs"/>
          <w:noProof w:val="0"/>
          <w:rtl/>
        </w:rPr>
        <w:t>, ויחד עם זאת, על מנת להראות דרך הילוכו הפגום של ה</w:t>
      </w:r>
      <w:r w:rsidR="00722CB6">
        <w:rPr>
          <w:rFonts w:ascii="Arial" w:hAnsi="Arial" w:hint="cs"/>
          <w:noProof w:val="0"/>
          <w:rtl/>
        </w:rPr>
        <w:t>איש</w:t>
      </w:r>
      <w:r w:rsidR="002C4D52">
        <w:rPr>
          <w:rFonts w:ascii="Arial" w:hAnsi="Arial" w:hint="cs"/>
          <w:noProof w:val="0"/>
          <w:rtl/>
        </w:rPr>
        <w:t xml:space="preserve"> אוסיף לבחון את טענותיו </w:t>
      </w:r>
      <w:r w:rsidR="00722CB6">
        <w:rPr>
          <w:rFonts w:ascii="Arial" w:hAnsi="Arial" w:hint="cs"/>
          <w:noProof w:val="0"/>
          <w:rtl/>
        </w:rPr>
        <w:t>א</w:t>
      </w:r>
      <w:r w:rsidR="002C4D52">
        <w:rPr>
          <w:rFonts w:ascii="Arial" w:hAnsi="Arial" w:hint="cs"/>
          <w:noProof w:val="0"/>
          <w:rtl/>
        </w:rPr>
        <w:t>ל מול העובדות שהוכחו.</w:t>
      </w:r>
    </w:p>
    <w:p w:rsidR="00240F13" w:rsidRPr="00240F13" w:rsidRDefault="00240F13" w:rsidP="00240F13">
      <w:pPr>
        <w:pStyle w:val="ad"/>
        <w:spacing w:line="360" w:lineRule="auto"/>
        <w:ind w:left="567"/>
        <w:jc w:val="both"/>
        <w:rPr>
          <w:rFonts w:ascii="Arial" w:hAnsi="Arial"/>
          <w:noProof w:val="0"/>
          <w:sz w:val="16"/>
          <w:szCs w:val="16"/>
        </w:rPr>
      </w:pPr>
    </w:p>
    <w:p w:rsidR="002C4D52" w:rsidRDefault="002C4D52" w:rsidP="003C1821">
      <w:pPr>
        <w:pStyle w:val="ad"/>
        <w:numPr>
          <w:ilvl w:val="0"/>
          <w:numId w:val="3"/>
        </w:numPr>
        <w:spacing w:line="360" w:lineRule="auto"/>
        <w:ind w:left="567" w:hanging="567"/>
        <w:jc w:val="both"/>
        <w:rPr>
          <w:rFonts w:ascii="Arial" w:hAnsi="Arial"/>
          <w:noProof w:val="0"/>
        </w:rPr>
      </w:pPr>
      <w:r>
        <w:rPr>
          <w:rFonts w:ascii="Arial" w:hAnsi="Arial" w:hint="cs"/>
          <w:noProof w:val="0"/>
          <w:rtl/>
        </w:rPr>
        <w:t xml:space="preserve">בכתב תביעתו, אשר נתמך בתצהירו מיום  19.5.22 הצהיר האיש כי הוא מתגורר בדירת אמה של רעייתו וזאת לנוכח מצבו הכלכלי הקשה </w:t>
      </w:r>
      <w:r w:rsidR="00263180">
        <w:rPr>
          <w:rFonts w:ascii="Arial" w:hAnsi="Arial" w:hint="cs"/>
          <w:noProof w:val="0"/>
          <w:rtl/>
        </w:rPr>
        <w:t xml:space="preserve">ובמילותיו: </w:t>
      </w:r>
      <w:r w:rsidR="00263180" w:rsidRPr="00263180">
        <w:rPr>
          <w:rFonts w:ascii="Arial" w:hAnsi="Arial" w:hint="cs"/>
          <w:b/>
          <w:bCs/>
          <w:noProof w:val="0"/>
          <w:rtl/>
        </w:rPr>
        <w:t>"התובע ובני משפחתו נאלצים להתגורר כיום ביחד עם אמה של אשתו... דירה קטנה משמעותית מהדירה הקודמת... עד שיתאפשר להם לשכור דירת מגורים נפרדת"</w:t>
      </w:r>
      <w:r w:rsidR="00263180">
        <w:rPr>
          <w:rFonts w:ascii="Arial" w:hAnsi="Arial" w:hint="cs"/>
          <w:noProof w:val="0"/>
          <w:rtl/>
        </w:rPr>
        <w:t xml:space="preserve"> (ר' סעיף 27.4 לכתב התביעה). נזכיר כי בכתב הגנתה טענה </w:t>
      </w:r>
      <w:proofErr w:type="spellStart"/>
      <w:r w:rsidR="00263180">
        <w:rPr>
          <w:rFonts w:ascii="Arial" w:hAnsi="Arial" w:hint="cs"/>
          <w:noProof w:val="0"/>
          <w:rtl/>
        </w:rPr>
        <w:t>האשה</w:t>
      </w:r>
      <w:proofErr w:type="spellEnd"/>
      <w:r w:rsidR="00263180">
        <w:rPr>
          <w:rFonts w:ascii="Arial" w:hAnsi="Arial" w:hint="cs"/>
          <w:noProof w:val="0"/>
          <w:rtl/>
        </w:rPr>
        <w:t xml:space="preserve"> כי האיש מכזב וכי הוא מתגורר בדירה ברמת אביב בשכר דירה של 13,000 ₪ לחודש.</w:t>
      </w:r>
    </w:p>
    <w:p w:rsidR="00263180" w:rsidRPr="00FD1C47" w:rsidRDefault="00263180" w:rsidP="00263180">
      <w:pPr>
        <w:pStyle w:val="ad"/>
        <w:rPr>
          <w:rFonts w:ascii="Arial" w:hAnsi="Arial"/>
          <w:noProof w:val="0"/>
          <w:sz w:val="16"/>
          <w:szCs w:val="16"/>
          <w:rtl/>
        </w:rPr>
      </w:pPr>
    </w:p>
    <w:p w:rsidR="00500698" w:rsidRPr="00500698" w:rsidRDefault="00263180" w:rsidP="003C1821">
      <w:pPr>
        <w:pStyle w:val="ad"/>
        <w:numPr>
          <w:ilvl w:val="0"/>
          <w:numId w:val="3"/>
        </w:numPr>
        <w:spacing w:line="360" w:lineRule="auto"/>
        <w:ind w:left="567" w:hanging="567"/>
        <w:jc w:val="both"/>
        <w:rPr>
          <w:rFonts w:ascii="Arial" w:hAnsi="Arial"/>
          <w:noProof w:val="0"/>
        </w:rPr>
      </w:pPr>
      <w:r>
        <w:rPr>
          <w:rFonts w:hint="cs"/>
          <w:rtl/>
        </w:rPr>
        <w:t xml:space="preserve">בדיון שהתקיים בפניי ביום 27.10.22, נשאל ב"כ הקודם של האיש ממתי זה מתגורר בדירה שברמת אביב ותשובתו היתה: </w:t>
      </w:r>
      <w:r w:rsidRPr="00500698">
        <w:rPr>
          <w:rFonts w:hint="cs"/>
          <w:b/>
          <w:bCs/>
          <w:rtl/>
        </w:rPr>
        <w:t>"בסמוך להגשת התביעה"</w:t>
      </w:r>
      <w:r>
        <w:rPr>
          <w:rFonts w:hint="cs"/>
          <w:rtl/>
        </w:rPr>
        <w:t xml:space="preserve"> </w:t>
      </w:r>
      <w:r w:rsidR="006A3536">
        <w:rPr>
          <w:rFonts w:hint="cs"/>
          <w:rtl/>
        </w:rPr>
        <w:t>(</w:t>
      </w:r>
      <w:r>
        <w:rPr>
          <w:rFonts w:hint="cs"/>
          <w:rtl/>
        </w:rPr>
        <w:t>ר' עמ' 2 לפרוטוקול ש' 32-36</w:t>
      </w:r>
      <w:r w:rsidR="006A3536">
        <w:rPr>
          <w:rFonts w:hint="cs"/>
          <w:rtl/>
        </w:rPr>
        <w:t>)</w:t>
      </w:r>
      <w:r>
        <w:rPr>
          <w:rFonts w:hint="cs"/>
          <w:rtl/>
        </w:rPr>
        <w:t xml:space="preserve">. </w:t>
      </w:r>
      <w:r w:rsidR="00500698">
        <w:rPr>
          <w:rFonts w:hint="cs"/>
          <w:rtl/>
        </w:rPr>
        <w:t xml:space="preserve">ביקשתי לחדד </w:t>
      </w:r>
      <w:r>
        <w:rPr>
          <w:rFonts w:hint="cs"/>
          <w:rtl/>
        </w:rPr>
        <w:t>את העניין והוס</w:t>
      </w:r>
      <w:r w:rsidR="00500698">
        <w:rPr>
          <w:rFonts w:hint="cs"/>
          <w:rtl/>
        </w:rPr>
        <w:t>פתי</w:t>
      </w:r>
      <w:r>
        <w:rPr>
          <w:rFonts w:hint="cs"/>
          <w:rtl/>
        </w:rPr>
        <w:t xml:space="preserve"> לשאול, או אז השיב ב"כ </w:t>
      </w:r>
      <w:r w:rsidR="00500698">
        <w:rPr>
          <w:rFonts w:hint="cs"/>
          <w:rtl/>
        </w:rPr>
        <w:t xml:space="preserve">הקודם של </w:t>
      </w:r>
      <w:r>
        <w:rPr>
          <w:rFonts w:hint="cs"/>
          <w:rtl/>
        </w:rPr>
        <w:t xml:space="preserve">התובע: </w:t>
      </w:r>
      <w:r w:rsidRPr="00500698">
        <w:rPr>
          <w:rFonts w:hint="cs"/>
          <w:b/>
          <w:bCs/>
          <w:rtl/>
        </w:rPr>
        <w:t xml:space="preserve">"בעת שחתם על התצהיר </w:t>
      </w:r>
      <w:r w:rsidRPr="00B0331F">
        <w:rPr>
          <w:rFonts w:hint="cs"/>
          <w:b/>
          <w:bCs/>
          <w:rtl/>
        </w:rPr>
        <w:t>[19.05.2022 – י.ש.]</w:t>
      </w:r>
      <w:r w:rsidRPr="00500698">
        <w:rPr>
          <w:rFonts w:hint="cs"/>
          <w:b/>
          <w:bCs/>
          <w:rtl/>
        </w:rPr>
        <w:t xml:space="preserve"> התגורר בבית אמא של רעייתו"</w:t>
      </w:r>
      <w:r>
        <w:rPr>
          <w:rFonts w:hint="cs"/>
          <w:rtl/>
        </w:rPr>
        <w:t xml:space="preserve">. באותו שלב נשאל </w:t>
      </w:r>
      <w:r w:rsidR="00500698">
        <w:rPr>
          <w:rFonts w:hint="cs"/>
          <w:rtl/>
        </w:rPr>
        <w:t xml:space="preserve">האיש </w:t>
      </w:r>
      <w:r>
        <w:rPr>
          <w:rFonts w:hint="cs"/>
          <w:rtl/>
        </w:rPr>
        <w:t xml:space="preserve">בעניין זה, </w:t>
      </w:r>
      <w:r w:rsidRPr="00500698">
        <w:rPr>
          <w:rFonts w:hint="cs"/>
          <w:i/>
          <w:iCs/>
          <w:rtl/>
        </w:rPr>
        <w:t>מבלי שהוזהר</w:t>
      </w:r>
      <w:r>
        <w:rPr>
          <w:rFonts w:hint="cs"/>
          <w:rtl/>
        </w:rPr>
        <w:t xml:space="preserve"> והשיב לשאלה האם בעת שחתם על התצהיר היה חתום על הסכם שכירות, הוא ענה: </w:t>
      </w:r>
      <w:r w:rsidRPr="00500698">
        <w:rPr>
          <w:rFonts w:hint="cs"/>
          <w:b/>
          <w:bCs/>
          <w:rtl/>
        </w:rPr>
        <w:t>"לפי מה שאני זוכר, לא"</w:t>
      </w:r>
      <w:r>
        <w:rPr>
          <w:rFonts w:hint="cs"/>
          <w:rtl/>
        </w:rPr>
        <w:t xml:space="preserve"> </w:t>
      </w:r>
      <w:r w:rsidR="006A3536">
        <w:rPr>
          <w:rFonts w:hint="cs"/>
          <w:rtl/>
        </w:rPr>
        <w:t>(</w:t>
      </w:r>
      <w:r>
        <w:rPr>
          <w:rFonts w:hint="cs"/>
          <w:rtl/>
        </w:rPr>
        <w:t>עמ' 3 ש' 8-14</w:t>
      </w:r>
      <w:r w:rsidR="006A3536">
        <w:rPr>
          <w:rFonts w:hint="cs"/>
          <w:rtl/>
        </w:rPr>
        <w:t>)</w:t>
      </w:r>
      <w:r>
        <w:rPr>
          <w:rFonts w:hint="cs"/>
          <w:rtl/>
        </w:rPr>
        <w:t xml:space="preserve">. </w:t>
      </w:r>
    </w:p>
    <w:p w:rsidR="00500698" w:rsidRPr="003C1821" w:rsidRDefault="00500698" w:rsidP="00500698">
      <w:pPr>
        <w:pStyle w:val="ad"/>
        <w:rPr>
          <w:sz w:val="16"/>
          <w:szCs w:val="16"/>
          <w:rtl/>
        </w:rPr>
      </w:pPr>
    </w:p>
    <w:p w:rsidR="00263180" w:rsidRPr="00500698" w:rsidRDefault="00263180" w:rsidP="003C1821">
      <w:pPr>
        <w:pStyle w:val="ad"/>
        <w:numPr>
          <w:ilvl w:val="0"/>
          <w:numId w:val="3"/>
        </w:numPr>
        <w:spacing w:line="360" w:lineRule="auto"/>
        <w:ind w:left="567" w:hanging="567"/>
        <w:jc w:val="both"/>
        <w:rPr>
          <w:rFonts w:ascii="Arial" w:hAnsi="Arial"/>
          <w:noProof w:val="0"/>
        </w:rPr>
      </w:pPr>
      <w:r>
        <w:rPr>
          <w:rFonts w:hint="cs"/>
          <w:rtl/>
        </w:rPr>
        <w:t xml:space="preserve">בין לבין, טענה ב"כ </w:t>
      </w:r>
      <w:r w:rsidR="00500698">
        <w:rPr>
          <w:rFonts w:hint="cs"/>
          <w:rtl/>
        </w:rPr>
        <w:t xml:space="preserve">הקודמת של </w:t>
      </w:r>
      <w:r>
        <w:rPr>
          <w:rFonts w:hint="cs"/>
          <w:rtl/>
        </w:rPr>
        <w:t>ה</w:t>
      </w:r>
      <w:r w:rsidR="00500698">
        <w:rPr>
          <w:rFonts w:hint="cs"/>
          <w:rtl/>
        </w:rPr>
        <w:t xml:space="preserve">אשה </w:t>
      </w:r>
      <w:r>
        <w:rPr>
          <w:rFonts w:hint="cs"/>
          <w:rtl/>
        </w:rPr>
        <w:t>כי כבר באפריל 2022 ה</w:t>
      </w:r>
      <w:r w:rsidR="00500698">
        <w:rPr>
          <w:rFonts w:hint="cs"/>
          <w:rtl/>
        </w:rPr>
        <w:t xml:space="preserve">איש </w:t>
      </w:r>
      <w:r>
        <w:rPr>
          <w:rFonts w:hint="cs"/>
          <w:rtl/>
        </w:rPr>
        <w:t xml:space="preserve">ורעייתו החלו להתגורר בדירה ברמת אביב והוסיפה: </w:t>
      </w:r>
      <w:r w:rsidRPr="00500698">
        <w:rPr>
          <w:rFonts w:hint="cs"/>
          <w:b/>
          <w:bCs/>
          <w:rtl/>
        </w:rPr>
        <w:t>"בהוצל"פ יש את אותה התחמקות, בדיוק ובכל ערכאה שהוא נמצא הוא מתאים את הטענות המשפטיות"</w:t>
      </w:r>
      <w:r>
        <w:rPr>
          <w:rFonts w:hint="cs"/>
          <w:rtl/>
        </w:rPr>
        <w:t xml:space="preserve"> </w:t>
      </w:r>
      <w:r w:rsidR="00B0331F">
        <w:rPr>
          <w:rFonts w:hint="cs"/>
          <w:rtl/>
        </w:rPr>
        <w:t>(</w:t>
      </w:r>
      <w:r>
        <w:rPr>
          <w:rFonts w:hint="cs"/>
          <w:rtl/>
        </w:rPr>
        <w:t>עמ' 5 לפרוטוקול ש' 25-26</w:t>
      </w:r>
      <w:r w:rsidR="00B0331F">
        <w:rPr>
          <w:rFonts w:hint="cs"/>
          <w:rtl/>
        </w:rPr>
        <w:t>)</w:t>
      </w:r>
      <w:r>
        <w:rPr>
          <w:rFonts w:hint="cs"/>
          <w:rtl/>
        </w:rPr>
        <w:t xml:space="preserve">. בהמשך לדברים אמרה ב"כ </w:t>
      </w:r>
      <w:r w:rsidR="00500698">
        <w:rPr>
          <w:rFonts w:hint="cs"/>
          <w:rtl/>
        </w:rPr>
        <w:t xml:space="preserve">הקודמת של האשה </w:t>
      </w:r>
      <w:r>
        <w:rPr>
          <w:rFonts w:hint="cs"/>
          <w:rtl/>
        </w:rPr>
        <w:t>בפה מלא כי הצהרתו של ה</w:t>
      </w:r>
      <w:r w:rsidR="00500698">
        <w:rPr>
          <w:rFonts w:hint="cs"/>
          <w:rtl/>
        </w:rPr>
        <w:t>איש ש</w:t>
      </w:r>
      <w:r>
        <w:rPr>
          <w:rFonts w:hint="cs"/>
          <w:rtl/>
        </w:rPr>
        <w:t xml:space="preserve">קרית </w:t>
      </w:r>
      <w:r w:rsidR="00B0331F">
        <w:rPr>
          <w:rFonts w:hint="cs"/>
          <w:rtl/>
        </w:rPr>
        <w:t>(</w:t>
      </w:r>
      <w:r>
        <w:rPr>
          <w:rFonts w:hint="cs"/>
          <w:rtl/>
        </w:rPr>
        <w:t>שם, ש' 32</w:t>
      </w:r>
      <w:r w:rsidR="00B0331F">
        <w:rPr>
          <w:rFonts w:hint="cs"/>
          <w:rtl/>
        </w:rPr>
        <w:t>)</w:t>
      </w:r>
      <w:r>
        <w:rPr>
          <w:rFonts w:hint="cs"/>
          <w:rtl/>
        </w:rPr>
        <w:t xml:space="preserve">. </w:t>
      </w:r>
    </w:p>
    <w:p w:rsidR="00500698" w:rsidRPr="00B0331F" w:rsidRDefault="00500698" w:rsidP="00500698">
      <w:pPr>
        <w:pStyle w:val="ad"/>
        <w:rPr>
          <w:rFonts w:ascii="Arial" w:hAnsi="Arial"/>
          <w:noProof w:val="0"/>
          <w:sz w:val="16"/>
          <w:szCs w:val="16"/>
          <w:rtl/>
        </w:rPr>
      </w:pPr>
    </w:p>
    <w:p w:rsidR="00263180" w:rsidRPr="00265ECB" w:rsidRDefault="00263180" w:rsidP="00B0331F">
      <w:pPr>
        <w:pStyle w:val="ad"/>
        <w:numPr>
          <w:ilvl w:val="0"/>
          <w:numId w:val="3"/>
        </w:numPr>
        <w:spacing w:line="360" w:lineRule="auto"/>
        <w:ind w:left="567" w:hanging="567"/>
        <w:jc w:val="both"/>
        <w:rPr>
          <w:rFonts w:ascii="Arial" w:hAnsi="Arial"/>
          <w:noProof w:val="0"/>
        </w:rPr>
      </w:pPr>
      <w:r>
        <w:rPr>
          <w:rFonts w:hint="cs"/>
          <w:rtl/>
        </w:rPr>
        <w:t xml:space="preserve">בשים לב לדברים שנכתבו ולכך שנטען על ידי ב"כ </w:t>
      </w:r>
      <w:r w:rsidR="00500698">
        <w:rPr>
          <w:rFonts w:hint="cs"/>
          <w:rtl/>
        </w:rPr>
        <w:t xml:space="preserve">הקודמת של האשה </w:t>
      </w:r>
      <w:r>
        <w:rPr>
          <w:rFonts w:hint="cs"/>
          <w:rtl/>
        </w:rPr>
        <w:t>כי אוחזת בידה דו</w:t>
      </w:r>
      <w:r w:rsidR="00265ECB">
        <w:rPr>
          <w:rFonts w:hint="cs"/>
          <w:rtl/>
        </w:rPr>
        <w:t>"</w:t>
      </w:r>
      <w:r>
        <w:rPr>
          <w:rFonts w:hint="cs"/>
          <w:rtl/>
        </w:rPr>
        <w:t>ח חקירה, בחרתי להזהיר את ה</w:t>
      </w:r>
      <w:r w:rsidR="00500698">
        <w:rPr>
          <w:rFonts w:hint="cs"/>
          <w:rtl/>
        </w:rPr>
        <w:t xml:space="preserve">איש </w:t>
      </w:r>
      <w:r>
        <w:rPr>
          <w:rFonts w:hint="cs"/>
          <w:rtl/>
        </w:rPr>
        <w:t>ולשמוע את עדותו בפניי בשאלה זו. ה</w:t>
      </w:r>
      <w:r w:rsidR="00500698">
        <w:rPr>
          <w:rFonts w:hint="cs"/>
          <w:rtl/>
        </w:rPr>
        <w:t xml:space="preserve">איש </w:t>
      </w:r>
      <w:r>
        <w:rPr>
          <w:rFonts w:hint="cs"/>
          <w:rtl/>
        </w:rPr>
        <w:t xml:space="preserve">נשאל: </w:t>
      </w:r>
      <w:r w:rsidRPr="00500698">
        <w:rPr>
          <w:rFonts w:hint="cs"/>
          <w:b/>
          <w:bCs/>
          <w:rtl/>
        </w:rPr>
        <w:t>"ממתי אתה מתגורר בדירה השכורה ברמת אביב?"</w:t>
      </w:r>
      <w:r>
        <w:rPr>
          <w:rFonts w:hint="cs"/>
          <w:rtl/>
        </w:rPr>
        <w:t xml:space="preserve"> והשיב: </w:t>
      </w:r>
      <w:r w:rsidRPr="00500698">
        <w:rPr>
          <w:rFonts w:hint="cs"/>
          <w:b/>
          <w:bCs/>
          <w:rtl/>
        </w:rPr>
        <w:t>"מאפריל 2022"</w:t>
      </w:r>
      <w:r>
        <w:rPr>
          <w:rFonts w:hint="cs"/>
          <w:rtl/>
        </w:rPr>
        <w:t xml:space="preserve"> </w:t>
      </w:r>
      <w:r w:rsidR="00B0331F">
        <w:rPr>
          <w:rFonts w:hint="cs"/>
          <w:rtl/>
        </w:rPr>
        <w:t>(</w:t>
      </w:r>
      <w:r>
        <w:rPr>
          <w:rFonts w:hint="cs"/>
          <w:rtl/>
        </w:rPr>
        <w:t>עמ' 6 לפרוטוקול ש' 27-33</w:t>
      </w:r>
      <w:r w:rsidR="00B0331F">
        <w:rPr>
          <w:rFonts w:hint="cs"/>
          <w:rtl/>
        </w:rPr>
        <w:t>)</w:t>
      </w:r>
      <w:r>
        <w:rPr>
          <w:rFonts w:hint="cs"/>
          <w:rtl/>
        </w:rPr>
        <w:t>.</w:t>
      </w:r>
    </w:p>
    <w:p w:rsidR="00265ECB" w:rsidRPr="00265ECB" w:rsidRDefault="00265ECB" w:rsidP="00265ECB">
      <w:pPr>
        <w:pStyle w:val="ad"/>
        <w:rPr>
          <w:rFonts w:ascii="Arial" w:hAnsi="Arial"/>
          <w:noProof w:val="0"/>
          <w:rtl/>
        </w:rPr>
      </w:pPr>
    </w:p>
    <w:p w:rsidR="00265ECB" w:rsidRPr="006A3536" w:rsidRDefault="00265ECB" w:rsidP="00265ECB">
      <w:pPr>
        <w:pStyle w:val="ad"/>
        <w:spacing w:line="360" w:lineRule="auto"/>
        <w:ind w:left="567"/>
        <w:jc w:val="both"/>
        <w:rPr>
          <w:rFonts w:ascii="Arial" w:hAnsi="Arial"/>
          <w:noProof w:val="0"/>
        </w:rPr>
      </w:pPr>
    </w:p>
    <w:p w:rsidR="006A3536" w:rsidRDefault="006A3536" w:rsidP="00B0331F">
      <w:pPr>
        <w:pStyle w:val="ad"/>
        <w:numPr>
          <w:ilvl w:val="0"/>
          <w:numId w:val="3"/>
        </w:numPr>
        <w:spacing w:line="360" w:lineRule="auto"/>
        <w:ind w:left="567" w:hanging="567"/>
        <w:jc w:val="both"/>
        <w:rPr>
          <w:rFonts w:ascii="Arial" w:hAnsi="Arial"/>
          <w:noProof w:val="0"/>
        </w:rPr>
      </w:pPr>
      <w:r>
        <w:rPr>
          <w:rFonts w:ascii="Arial" w:hAnsi="Arial" w:hint="cs"/>
          <w:noProof w:val="0"/>
          <w:rtl/>
        </w:rPr>
        <w:lastRenderedPageBreak/>
        <w:t>להשלמת התמונה בעניין זה אציין כי לאחר מתן עדותו זו של האיש, מצאתי למחוק את תביעתו שכן, להבנתי, היא הושתתה על שקר. ערעור שהגיש האיש התקבל בהסכמה ונקבע כי התובענה תוסיף להתברר בפני מהמקום בו הופסקה.</w:t>
      </w:r>
    </w:p>
    <w:p w:rsidR="006A3536" w:rsidRPr="003C1821" w:rsidRDefault="006A3536" w:rsidP="006A3536">
      <w:pPr>
        <w:pStyle w:val="ad"/>
        <w:spacing w:line="360" w:lineRule="auto"/>
        <w:ind w:left="567"/>
        <w:jc w:val="both"/>
        <w:rPr>
          <w:rFonts w:ascii="Arial" w:hAnsi="Arial"/>
          <w:noProof w:val="0"/>
          <w:sz w:val="16"/>
          <w:szCs w:val="16"/>
        </w:rPr>
      </w:pPr>
    </w:p>
    <w:p w:rsidR="006A3536" w:rsidRDefault="00B91ECE" w:rsidP="00190029">
      <w:pPr>
        <w:pStyle w:val="ad"/>
        <w:numPr>
          <w:ilvl w:val="0"/>
          <w:numId w:val="3"/>
        </w:numPr>
        <w:spacing w:line="360" w:lineRule="auto"/>
        <w:ind w:left="567" w:hanging="567"/>
        <w:jc w:val="both"/>
        <w:rPr>
          <w:rFonts w:ascii="Arial" w:hAnsi="Arial"/>
          <w:noProof w:val="0"/>
        </w:rPr>
      </w:pPr>
      <w:r>
        <w:rPr>
          <w:rFonts w:ascii="Arial" w:hAnsi="Arial" w:hint="cs"/>
          <w:noProof w:val="0"/>
          <w:rtl/>
        </w:rPr>
        <w:t>בתצהיר עדותו הראשית</w:t>
      </w:r>
      <w:r w:rsidR="00B61EA3">
        <w:rPr>
          <w:rFonts w:ascii="Arial" w:hAnsi="Arial" w:hint="cs"/>
          <w:noProof w:val="0"/>
          <w:rtl/>
        </w:rPr>
        <w:t xml:space="preserve"> מיום 15.2.2024</w:t>
      </w:r>
      <w:r>
        <w:rPr>
          <w:rFonts w:ascii="Arial" w:hAnsi="Arial" w:hint="cs"/>
          <w:noProof w:val="0"/>
          <w:rtl/>
        </w:rPr>
        <w:t xml:space="preserve">, </w:t>
      </w:r>
      <w:r w:rsidR="00B61EA3">
        <w:rPr>
          <w:rFonts w:ascii="Arial" w:hAnsi="Arial" w:hint="cs"/>
          <w:noProof w:val="0"/>
          <w:rtl/>
        </w:rPr>
        <w:t xml:space="preserve">הצהיר האיש כי הוא מובטל וללא עבודה. </w:t>
      </w:r>
      <w:r w:rsidR="00190029">
        <w:rPr>
          <w:rFonts w:ascii="Arial" w:hAnsi="Arial" w:hint="cs"/>
          <w:noProof w:val="0"/>
          <w:rtl/>
        </w:rPr>
        <w:t>ב</w:t>
      </w:r>
      <w:r w:rsidR="00B61EA3">
        <w:rPr>
          <w:rFonts w:ascii="Arial" w:hAnsi="Arial" w:hint="cs"/>
          <w:noProof w:val="0"/>
          <w:rtl/>
        </w:rPr>
        <w:t>תצהיר</w:t>
      </w:r>
      <w:r w:rsidR="00190029">
        <w:rPr>
          <w:rFonts w:ascii="Arial" w:hAnsi="Arial" w:hint="cs"/>
          <w:noProof w:val="0"/>
          <w:rtl/>
        </w:rPr>
        <w:t xml:space="preserve">ה של </w:t>
      </w:r>
      <w:proofErr w:type="spellStart"/>
      <w:r w:rsidR="00190029">
        <w:rPr>
          <w:rFonts w:ascii="Arial" w:hAnsi="Arial" w:hint="cs"/>
          <w:noProof w:val="0"/>
          <w:rtl/>
        </w:rPr>
        <w:t>האשה</w:t>
      </w:r>
      <w:proofErr w:type="spellEnd"/>
      <w:r w:rsidR="00190029">
        <w:rPr>
          <w:rFonts w:ascii="Arial" w:hAnsi="Arial" w:hint="cs"/>
          <w:noProof w:val="0"/>
          <w:rtl/>
        </w:rPr>
        <w:t>, הוצהר ההיפך הגמור מכך, לאמור:</w:t>
      </w:r>
    </w:p>
    <w:p w:rsidR="00433E51" w:rsidRPr="00433E51" w:rsidRDefault="00433E51" w:rsidP="00433E51">
      <w:pPr>
        <w:pStyle w:val="ad"/>
        <w:rPr>
          <w:rFonts w:ascii="Arial" w:hAnsi="Arial"/>
          <w:b/>
          <w:bCs/>
          <w:noProof w:val="0"/>
          <w:rtl/>
        </w:rPr>
      </w:pPr>
    </w:p>
    <w:p w:rsidR="00433E51" w:rsidRPr="00433E51" w:rsidRDefault="00433E51" w:rsidP="00433E51">
      <w:pPr>
        <w:pStyle w:val="ad"/>
        <w:spacing w:line="360" w:lineRule="auto"/>
        <w:ind w:left="1437" w:hanging="870"/>
        <w:jc w:val="both"/>
        <w:rPr>
          <w:rFonts w:ascii="Arial" w:hAnsi="Arial"/>
          <w:b/>
          <w:bCs/>
          <w:noProof w:val="0"/>
          <w:rtl/>
        </w:rPr>
      </w:pPr>
      <w:r w:rsidRPr="00433E51">
        <w:rPr>
          <w:rFonts w:ascii="Arial" w:hAnsi="Arial" w:hint="cs"/>
          <w:b/>
          <w:bCs/>
          <w:noProof w:val="0"/>
          <w:rtl/>
        </w:rPr>
        <w:t xml:space="preserve">"69. </w:t>
      </w:r>
      <w:r w:rsidRPr="00433E51">
        <w:rPr>
          <w:rFonts w:ascii="Arial" w:hAnsi="Arial"/>
          <w:b/>
          <w:bCs/>
          <w:noProof w:val="0"/>
          <w:rtl/>
        </w:rPr>
        <w:tab/>
      </w:r>
      <w:r w:rsidRPr="00433E51">
        <w:rPr>
          <w:rFonts w:ascii="Arial" w:hAnsi="Arial" w:hint="cs"/>
          <w:b/>
          <w:bCs/>
          <w:noProof w:val="0"/>
          <w:rtl/>
        </w:rPr>
        <w:t>בינואר 2024 שכרתי את שרותיו של משרד חקירות ונוכחתי שהתובע מגיע מידי יום למשך ימים שלמים, לבניין משרדים ברחוב... הרצליה פיתוח...</w:t>
      </w:r>
    </w:p>
    <w:p w:rsidR="00433E51" w:rsidRPr="00433E51" w:rsidRDefault="00433E51" w:rsidP="00433E51">
      <w:pPr>
        <w:pStyle w:val="ad"/>
        <w:spacing w:line="360" w:lineRule="auto"/>
        <w:ind w:left="1437" w:hanging="870"/>
        <w:jc w:val="both"/>
        <w:rPr>
          <w:rFonts w:ascii="Arial" w:hAnsi="Arial"/>
          <w:b/>
          <w:bCs/>
          <w:noProof w:val="0"/>
          <w:rtl/>
        </w:rPr>
      </w:pPr>
      <w:r w:rsidRPr="00433E51">
        <w:rPr>
          <w:rFonts w:ascii="Arial" w:hAnsi="Arial" w:hint="cs"/>
          <w:b/>
          <w:bCs/>
          <w:noProof w:val="0"/>
          <w:rtl/>
        </w:rPr>
        <w:t xml:space="preserve">70. </w:t>
      </w:r>
      <w:r w:rsidRPr="00433E51">
        <w:rPr>
          <w:rFonts w:ascii="Arial" w:hAnsi="Arial"/>
          <w:b/>
          <w:bCs/>
          <w:noProof w:val="0"/>
          <w:rtl/>
        </w:rPr>
        <w:tab/>
      </w:r>
      <w:r w:rsidRPr="00433E51">
        <w:rPr>
          <w:rFonts w:ascii="Arial" w:hAnsi="Arial" w:hint="cs"/>
          <w:b/>
          <w:bCs/>
          <w:noProof w:val="0"/>
          <w:rtl/>
        </w:rPr>
        <w:t>התובע אף תועד עובד במשרדו מספר פעמים. בדו"ח החקירה עולה שהתובע התנהל בחשדנות וניסה להעלים עקבותיו במתכוון.</w:t>
      </w:r>
    </w:p>
    <w:p w:rsidR="00433E51" w:rsidRPr="00433E51" w:rsidRDefault="00433E51" w:rsidP="00433E51">
      <w:pPr>
        <w:pStyle w:val="ad"/>
        <w:spacing w:line="360" w:lineRule="auto"/>
        <w:ind w:left="1437" w:hanging="870"/>
        <w:jc w:val="both"/>
        <w:rPr>
          <w:rFonts w:ascii="Arial" w:hAnsi="Arial"/>
          <w:b/>
          <w:bCs/>
          <w:noProof w:val="0"/>
          <w:rtl/>
        </w:rPr>
      </w:pPr>
      <w:r w:rsidRPr="00433E51">
        <w:rPr>
          <w:rFonts w:ascii="Arial" w:hAnsi="Arial" w:hint="cs"/>
          <w:b/>
          <w:bCs/>
          <w:noProof w:val="0"/>
          <w:rtl/>
        </w:rPr>
        <w:t xml:space="preserve">71. </w:t>
      </w:r>
      <w:r w:rsidRPr="00433E51">
        <w:rPr>
          <w:rFonts w:ascii="Arial" w:hAnsi="Arial"/>
          <w:b/>
          <w:bCs/>
          <w:noProof w:val="0"/>
          <w:rtl/>
        </w:rPr>
        <w:tab/>
      </w:r>
      <w:r w:rsidRPr="00433E51">
        <w:rPr>
          <w:rFonts w:ascii="Arial" w:hAnsi="Arial" w:hint="cs"/>
          <w:b/>
          <w:bCs/>
          <w:noProof w:val="0"/>
          <w:rtl/>
        </w:rPr>
        <w:t>בתאריך 5.3.2024 לאחר שהתובע הבין ש"עלו על עקבותיו", מיהר להודיע לבית המשפט שהתחיל לעבוד, למרות שנצפה פוקד את מקום עבודתו כבר מינואר 2024. יודגש, כתובת עבודתו לא השתנתה מאז המעקב הקודם שנערך ביוני 2022. דו"חות של חוקר פרטי הכוללים תיעוד עם תמונות וסרטונים דו"חות חוקר ותצהיר מצ"ב כנספח 13.</w:t>
      </w:r>
    </w:p>
    <w:p w:rsidR="00B61EA3" w:rsidRPr="003C1821" w:rsidRDefault="00433E51" w:rsidP="00433E51">
      <w:pPr>
        <w:pStyle w:val="ad"/>
        <w:spacing w:line="360" w:lineRule="auto"/>
        <w:ind w:left="1437" w:hanging="870"/>
        <w:jc w:val="both"/>
        <w:rPr>
          <w:rFonts w:ascii="Arial" w:hAnsi="Arial"/>
          <w:noProof w:val="0"/>
          <w:sz w:val="16"/>
          <w:szCs w:val="16"/>
          <w:rtl/>
        </w:rPr>
      </w:pPr>
      <w:r w:rsidRPr="00433E51">
        <w:rPr>
          <w:rFonts w:ascii="Arial" w:hAnsi="Arial" w:hint="cs"/>
          <w:b/>
          <w:bCs/>
          <w:noProof w:val="0"/>
          <w:rtl/>
        </w:rPr>
        <w:t xml:space="preserve">72. </w:t>
      </w:r>
      <w:r w:rsidRPr="00433E51">
        <w:rPr>
          <w:rFonts w:ascii="Arial" w:hAnsi="Arial"/>
          <w:b/>
          <w:bCs/>
          <w:noProof w:val="0"/>
          <w:rtl/>
        </w:rPr>
        <w:tab/>
      </w:r>
      <w:r w:rsidRPr="00433E51">
        <w:rPr>
          <w:rFonts w:ascii="Arial" w:hAnsi="Arial" w:hint="cs"/>
          <w:b/>
          <w:bCs/>
          <w:noProof w:val="0"/>
          <w:rtl/>
        </w:rPr>
        <w:t>יש לציין שהזלזול של התובע בי ובמערכת המשפט כה גבוהה עד שלא הסתיר את עצם עבודתו מילדיו ובננו המשותף אמר לי שהתובע לקח אותו למשרד ברחוב ... והתרברב בפניו שהוא הבוס בחברה".</w:t>
      </w:r>
      <w:r>
        <w:rPr>
          <w:rFonts w:ascii="Arial" w:hAnsi="Arial" w:hint="cs"/>
          <w:noProof w:val="0"/>
          <w:rtl/>
        </w:rPr>
        <w:t xml:space="preserve">  </w:t>
      </w:r>
    </w:p>
    <w:p w:rsidR="00B61EA3" w:rsidRPr="00B61EA3" w:rsidRDefault="00B61EA3" w:rsidP="00B61EA3">
      <w:pPr>
        <w:pStyle w:val="ad"/>
        <w:rPr>
          <w:rFonts w:ascii="Arial" w:hAnsi="Arial"/>
          <w:noProof w:val="0"/>
          <w:rtl/>
        </w:rPr>
      </w:pPr>
    </w:p>
    <w:p w:rsidR="00B61EA3" w:rsidRDefault="00190029" w:rsidP="00B61EA3">
      <w:pPr>
        <w:pStyle w:val="ad"/>
        <w:numPr>
          <w:ilvl w:val="0"/>
          <w:numId w:val="3"/>
        </w:numPr>
        <w:spacing w:line="360" w:lineRule="auto"/>
        <w:ind w:left="567" w:hanging="567"/>
        <w:jc w:val="both"/>
        <w:rPr>
          <w:rFonts w:ascii="Arial" w:hAnsi="Arial"/>
          <w:noProof w:val="0"/>
        </w:rPr>
      </w:pPr>
      <w:r>
        <w:rPr>
          <w:rFonts w:ascii="Arial" w:hAnsi="Arial" w:hint="cs"/>
          <w:noProof w:val="0"/>
          <w:rtl/>
        </w:rPr>
        <w:t xml:space="preserve"> </w:t>
      </w:r>
      <w:proofErr w:type="spellStart"/>
      <w:r>
        <w:rPr>
          <w:rFonts w:ascii="Arial" w:hAnsi="Arial" w:hint="cs"/>
          <w:noProof w:val="0"/>
          <w:rtl/>
        </w:rPr>
        <w:t>האשה</w:t>
      </w:r>
      <w:proofErr w:type="spellEnd"/>
      <w:r>
        <w:rPr>
          <w:rFonts w:ascii="Arial" w:hAnsi="Arial" w:hint="cs"/>
          <w:noProof w:val="0"/>
          <w:rtl/>
        </w:rPr>
        <w:t xml:space="preserve"> צירפה את דו"ח החקירה, בו נרשם:</w:t>
      </w:r>
    </w:p>
    <w:p w:rsidR="00433E51" w:rsidRDefault="00433E51" w:rsidP="00433E51">
      <w:pPr>
        <w:pStyle w:val="ad"/>
        <w:spacing w:line="360" w:lineRule="auto"/>
        <w:ind w:left="567"/>
        <w:jc w:val="both"/>
        <w:rPr>
          <w:rFonts w:ascii="Arial" w:hAnsi="Arial"/>
          <w:noProof w:val="0"/>
        </w:rPr>
      </w:pPr>
    </w:p>
    <w:p w:rsidR="00433E51" w:rsidRPr="00433E51" w:rsidRDefault="00433E51" w:rsidP="00433E51">
      <w:pPr>
        <w:pStyle w:val="ad"/>
        <w:spacing w:line="360" w:lineRule="auto"/>
        <w:ind w:left="567"/>
        <w:jc w:val="both"/>
        <w:rPr>
          <w:rFonts w:ascii="Arial" w:hAnsi="Arial"/>
          <w:b/>
          <w:bCs/>
          <w:noProof w:val="0"/>
          <w:rtl/>
        </w:rPr>
      </w:pPr>
      <w:r w:rsidRPr="00433E51">
        <w:rPr>
          <w:rFonts w:ascii="Arial" w:hAnsi="Arial" w:hint="cs"/>
          <w:b/>
          <w:bCs/>
          <w:noProof w:val="0"/>
          <w:rtl/>
        </w:rPr>
        <w:t xml:space="preserve">"2. </w:t>
      </w:r>
      <w:r w:rsidRPr="00433E51">
        <w:rPr>
          <w:rFonts w:ascii="Arial" w:hAnsi="Arial"/>
          <w:b/>
          <w:bCs/>
          <w:noProof w:val="0"/>
          <w:rtl/>
        </w:rPr>
        <w:tab/>
      </w:r>
      <w:r w:rsidRPr="00433E51">
        <w:rPr>
          <w:rFonts w:ascii="Arial" w:hAnsi="Arial" w:hint="cs"/>
          <w:b/>
          <w:bCs/>
          <w:noProof w:val="0"/>
          <w:u w:val="single"/>
          <w:rtl/>
        </w:rPr>
        <w:t>תקציר חקירות שטח ומעקבים</w:t>
      </w:r>
    </w:p>
    <w:p w:rsidR="00433E51" w:rsidRPr="00433E51" w:rsidRDefault="00433E51" w:rsidP="00433E51">
      <w:pPr>
        <w:pStyle w:val="ad"/>
        <w:numPr>
          <w:ilvl w:val="0"/>
          <w:numId w:val="15"/>
        </w:numPr>
        <w:spacing w:line="360" w:lineRule="auto"/>
        <w:jc w:val="both"/>
        <w:rPr>
          <w:rFonts w:ascii="Arial" w:hAnsi="Arial"/>
          <w:b/>
          <w:bCs/>
          <w:noProof w:val="0"/>
          <w:rtl/>
        </w:rPr>
      </w:pPr>
      <w:r w:rsidRPr="00433E51">
        <w:rPr>
          <w:rFonts w:ascii="Arial" w:hAnsi="Arial" w:hint="cs"/>
          <w:b/>
          <w:bCs/>
          <w:noProof w:val="0"/>
          <w:rtl/>
        </w:rPr>
        <w:t xml:space="preserve">במהלך חודשים ינואר </w:t>
      </w:r>
      <w:r w:rsidRPr="00433E51">
        <w:rPr>
          <w:rFonts w:ascii="Arial" w:hAnsi="Arial"/>
          <w:b/>
          <w:bCs/>
          <w:noProof w:val="0"/>
          <w:rtl/>
        </w:rPr>
        <w:t>–</w:t>
      </w:r>
      <w:r w:rsidRPr="00433E51">
        <w:rPr>
          <w:rFonts w:ascii="Arial" w:hAnsi="Arial" w:hint="cs"/>
          <w:b/>
          <w:bCs/>
          <w:noProof w:val="0"/>
          <w:rtl/>
        </w:rPr>
        <w:t xml:space="preserve"> פברואר 2024 ערכנו חקירה מקיפה מעקבים ותצפיות אחד הנדון [האיש].</w:t>
      </w:r>
    </w:p>
    <w:p w:rsidR="00433E51" w:rsidRPr="00433E51" w:rsidRDefault="00433E51" w:rsidP="00433E51">
      <w:pPr>
        <w:pStyle w:val="ad"/>
        <w:numPr>
          <w:ilvl w:val="0"/>
          <w:numId w:val="15"/>
        </w:numPr>
        <w:spacing w:line="360" w:lineRule="auto"/>
        <w:jc w:val="both"/>
        <w:rPr>
          <w:rFonts w:ascii="Arial" w:hAnsi="Arial"/>
          <w:b/>
          <w:bCs/>
          <w:noProof w:val="0"/>
        </w:rPr>
      </w:pPr>
      <w:r w:rsidRPr="00433E51">
        <w:rPr>
          <w:rFonts w:ascii="Arial" w:hAnsi="Arial" w:hint="cs"/>
          <w:b/>
          <w:bCs/>
          <w:noProof w:val="0"/>
          <w:rtl/>
        </w:rPr>
        <w:t>מענו אותר ברחוב .... בשכונת רמת אביב, דירה ...</w:t>
      </w:r>
    </w:p>
    <w:p w:rsidR="00433E51" w:rsidRPr="00433E51" w:rsidRDefault="00433E51" w:rsidP="00433E51">
      <w:pPr>
        <w:pStyle w:val="ad"/>
        <w:numPr>
          <w:ilvl w:val="0"/>
          <w:numId w:val="15"/>
        </w:numPr>
        <w:spacing w:line="360" w:lineRule="auto"/>
        <w:jc w:val="both"/>
        <w:rPr>
          <w:rFonts w:ascii="Arial" w:hAnsi="Arial"/>
          <w:b/>
          <w:bCs/>
          <w:noProof w:val="0"/>
        </w:rPr>
      </w:pPr>
      <w:r w:rsidRPr="00433E51">
        <w:rPr>
          <w:rFonts w:ascii="Arial" w:hAnsi="Arial" w:hint="cs"/>
          <w:b/>
          <w:bCs/>
          <w:noProof w:val="0"/>
          <w:rtl/>
        </w:rPr>
        <w:t>נוכחנו כי הנ"ל מתנייד לסירוגין באמצעות אופניים חשמליים שברשותו וכן ברכבו מסוג אאודי</w:t>
      </w:r>
      <w:r w:rsidRPr="00433E51">
        <w:rPr>
          <w:rFonts w:ascii="Arial" w:hAnsi="Arial"/>
          <w:b/>
          <w:bCs/>
          <w:noProof w:val="0"/>
        </w:rPr>
        <w:t xml:space="preserve"> </w:t>
      </w:r>
      <w:r w:rsidRPr="00433E51">
        <w:rPr>
          <w:rFonts w:ascii="Arial" w:hAnsi="Arial" w:hint="cs"/>
          <w:b/>
          <w:bCs/>
          <w:noProof w:val="0"/>
          <w:rtl/>
        </w:rPr>
        <w:t>7</w:t>
      </w:r>
      <w:r w:rsidRPr="00433E51">
        <w:rPr>
          <w:rFonts w:ascii="Arial" w:hAnsi="Arial" w:hint="cs"/>
          <w:b/>
          <w:bCs/>
          <w:noProof w:val="0"/>
        </w:rPr>
        <w:t>Q</w:t>
      </w:r>
      <w:r w:rsidRPr="00433E51">
        <w:rPr>
          <w:rFonts w:ascii="Arial" w:hAnsi="Arial" w:hint="cs"/>
          <w:b/>
          <w:bCs/>
          <w:noProof w:val="0"/>
          <w:rtl/>
        </w:rPr>
        <w:t xml:space="preserve"> </w:t>
      </w:r>
      <w:proofErr w:type="spellStart"/>
      <w:r w:rsidRPr="00433E51">
        <w:rPr>
          <w:rFonts w:ascii="Arial" w:hAnsi="Arial" w:hint="cs"/>
          <w:b/>
          <w:bCs/>
          <w:noProof w:val="0"/>
          <w:rtl/>
        </w:rPr>
        <w:t>מ.ר</w:t>
      </w:r>
      <w:proofErr w:type="spellEnd"/>
      <w:r w:rsidRPr="00433E51">
        <w:rPr>
          <w:rFonts w:ascii="Arial" w:hAnsi="Arial" w:hint="cs"/>
          <w:b/>
          <w:bCs/>
          <w:noProof w:val="0"/>
          <w:rtl/>
        </w:rPr>
        <w:t xml:space="preserve">. </w:t>
      </w:r>
      <w:r>
        <w:rPr>
          <w:rFonts w:ascii="Arial" w:hAnsi="Arial" w:hint="cs"/>
          <w:b/>
          <w:bCs/>
          <w:noProof w:val="0"/>
          <w:rtl/>
        </w:rPr>
        <w:t>...</w:t>
      </w:r>
      <w:r w:rsidRPr="00433E51">
        <w:rPr>
          <w:rFonts w:ascii="Arial" w:hAnsi="Arial" w:hint="cs"/>
          <w:b/>
          <w:bCs/>
          <w:noProof w:val="0"/>
          <w:rtl/>
        </w:rPr>
        <w:t xml:space="preserve"> בצבע לבן, ואשתו נוהגת ברכב... בצבע ...</w:t>
      </w:r>
    </w:p>
    <w:p w:rsidR="00433E51" w:rsidRPr="00433E51" w:rsidRDefault="00433E51" w:rsidP="00433E51">
      <w:pPr>
        <w:pStyle w:val="ad"/>
        <w:numPr>
          <w:ilvl w:val="0"/>
          <w:numId w:val="15"/>
        </w:numPr>
        <w:spacing w:line="360" w:lineRule="auto"/>
        <w:jc w:val="both"/>
        <w:rPr>
          <w:rFonts w:ascii="Arial" w:hAnsi="Arial"/>
          <w:b/>
          <w:bCs/>
          <w:noProof w:val="0"/>
        </w:rPr>
      </w:pPr>
      <w:r w:rsidRPr="00433E51">
        <w:rPr>
          <w:rFonts w:ascii="Arial" w:hAnsi="Arial" w:hint="cs"/>
          <w:b/>
          <w:bCs/>
          <w:noProof w:val="0"/>
          <w:rtl/>
        </w:rPr>
        <w:t>ערכנו חקירות ומעקבים אחר הנדון במספר הזדמנויות מידי שבוע בשעות הבוקר עד הצהריים.</w:t>
      </w:r>
    </w:p>
    <w:p w:rsidR="00433E51" w:rsidRPr="00433E51" w:rsidRDefault="00433E51" w:rsidP="00433E51">
      <w:pPr>
        <w:pStyle w:val="ad"/>
        <w:numPr>
          <w:ilvl w:val="0"/>
          <w:numId w:val="15"/>
        </w:numPr>
        <w:spacing w:line="360" w:lineRule="auto"/>
        <w:jc w:val="both"/>
        <w:rPr>
          <w:rFonts w:ascii="Arial" w:hAnsi="Arial"/>
          <w:b/>
          <w:bCs/>
          <w:noProof w:val="0"/>
        </w:rPr>
      </w:pPr>
      <w:r w:rsidRPr="00433E51">
        <w:rPr>
          <w:rFonts w:ascii="Arial" w:hAnsi="Arial" w:hint="cs"/>
          <w:b/>
          <w:bCs/>
          <w:noProof w:val="0"/>
          <w:rtl/>
        </w:rPr>
        <w:t>בגיבוש הנתונים נוכחנו כי הנ"ל עובד בקביעות בימים שני עד שישי (כולל) בבניין המשרדים שברחוב ...</w:t>
      </w:r>
    </w:p>
    <w:p w:rsidR="00433E51" w:rsidRPr="00433E51" w:rsidRDefault="00433E51" w:rsidP="00433E51">
      <w:pPr>
        <w:pStyle w:val="ad"/>
        <w:numPr>
          <w:ilvl w:val="0"/>
          <w:numId w:val="15"/>
        </w:numPr>
        <w:spacing w:line="360" w:lineRule="auto"/>
        <w:jc w:val="both"/>
        <w:rPr>
          <w:rFonts w:ascii="Arial" w:hAnsi="Arial"/>
          <w:b/>
          <w:bCs/>
          <w:noProof w:val="0"/>
        </w:rPr>
      </w:pPr>
      <w:r w:rsidRPr="00433E51">
        <w:rPr>
          <w:rFonts w:ascii="Arial" w:hAnsi="Arial" w:hint="cs"/>
          <w:b/>
          <w:bCs/>
          <w:noProof w:val="0"/>
          <w:rtl/>
        </w:rPr>
        <w:t>מדובר בשני בניני משרדים מחוברים עם חניון משותף.</w:t>
      </w:r>
    </w:p>
    <w:p w:rsidR="00433E51" w:rsidRDefault="00433E51" w:rsidP="00433E51">
      <w:pPr>
        <w:pStyle w:val="ad"/>
        <w:numPr>
          <w:ilvl w:val="0"/>
          <w:numId w:val="15"/>
        </w:numPr>
        <w:spacing w:line="360" w:lineRule="auto"/>
        <w:jc w:val="both"/>
        <w:rPr>
          <w:rFonts w:ascii="Arial" w:hAnsi="Arial"/>
          <w:b/>
          <w:bCs/>
          <w:noProof w:val="0"/>
        </w:rPr>
      </w:pPr>
      <w:r w:rsidRPr="00433E51">
        <w:rPr>
          <w:rFonts w:ascii="Arial" w:hAnsi="Arial" w:hint="cs"/>
          <w:b/>
          <w:bCs/>
          <w:noProof w:val="0"/>
          <w:rtl/>
        </w:rPr>
        <w:t>במעקבים סמויים שערכנו תועד [האיש] מגיע למתחם המשרדים הנ"ל.</w:t>
      </w:r>
    </w:p>
    <w:p w:rsidR="00433E51" w:rsidRPr="00433E51" w:rsidRDefault="00433E51" w:rsidP="00433E51">
      <w:pPr>
        <w:pStyle w:val="ad"/>
        <w:spacing w:line="360" w:lineRule="auto"/>
        <w:ind w:left="1797"/>
        <w:jc w:val="both"/>
        <w:rPr>
          <w:rFonts w:ascii="Arial" w:hAnsi="Arial"/>
          <w:b/>
          <w:bCs/>
          <w:noProof w:val="0"/>
        </w:rPr>
      </w:pPr>
    </w:p>
    <w:p w:rsidR="00433E51" w:rsidRPr="00433E51" w:rsidRDefault="00433E51" w:rsidP="00433E51">
      <w:pPr>
        <w:pStyle w:val="ad"/>
        <w:numPr>
          <w:ilvl w:val="0"/>
          <w:numId w:val="15"/>
        </w:numPr>
        <w:spacing w:line="360" w:lineRule="auto"/>
        <w:jc w:val="both"/>
        <w:rPr>
          <w:rFonts w:ascii="Arial" w:hAnsi="Arial"/>
          <w:b/>
          <w:bCs/>
          <w:noProof w:val="0"/>
        </w:rPr>
      </w:pPr>
      <w:r w:rsidRPr="00433E51">
        <w:rPr>
          <w:rFonts w:ascii="Arial" w:hAnsi="Arial" w:hint="cs"/>
          <w:b/>
          <w:bCs/>
          <w:noProof w:val="0"/>
          <w:rtl/>
        </w:rPr>
        <w:lastRenderedPageBreak/>
        <w:t>בחקירה סמויה אותר המשרד בו הוא עובד.</w:t>
      </w:r>
    </w:p>
    <w:p w:rsidR="00433E51" w:rsidRPr="00433E51" w:rsidRDefault="00433E51" w:rsidP="00433E51">
      <w:pPr>
        <w:pStyle w:val="ad"/>
        <w:numPr>
          <w:ilvl w:val="0"/>
          <w:numId w:val="15"/>
        </w:numPr>
        <w:spacing w:line="360" w:lineRule="auto"/>
        <w:jc w:val="both"/>
        <w:rPr>
          <w:rFonts w:ascii="Arial" w:hAnsi="Arial"/>
          <w:b/>
          <w:bCs/>
          <w:noProof w:val="0"/>
        </w:rPr>
      </w:pPr>
      <w:r w:rsidRPr="00433E51">
        <w:rPr>
          <w:rFonts w:ascii="Arial" w:hAnsi="Arial" w:hint="cs"/>
          <w:b/>
          <w:bCs/>
          <w:noProof w:val="0"/>
          <w:rtl/>
        </w:rPr>
        <w:t>נמצא כי מדובר במשרד במתחם... שבקומה השלישית בבניין שברחוב ....</w:t>
      </w:r>
    </w:p>
    <w:p w:rsidR="00433E51" w:rsidRPr="00433E51" w:rsidRDefault="00433E51" w:rsidP="00433E51">
      <w:pPr>
        <w:pStyle w:val="ad"/>
        <w:numPr>
          <w:ilvl w:val="0"/>
          <w:numId w:val="15"/>
        </w:numPr>
        <w:spacing w:line="360" w:lineRule="auto"/>
        <w:jc w:val="both"/>
        <w:rPr>
          <w:rFonts w:ascii="Arial" w:hAnsi="Arial"/>
          <w:b/>
          <w:bCs/>
          <w:noProof w:val="0"/>
        </w:rPr>
      </w:pPr>
      <w:r w:rsidRPr="00433E51">
        <w:rPr>
          <w:rFonts w:ascii="Arial" w:hAnsi="Arial" w:hint="cs"/>
          <w:b/>
          <w:bCs/>
          <w:noProof w:val="0"/>
          <w:rtl/>
        </w:rPr>
        <w:t>[האיש] תועד עובד במשרד הראשון במתחם כשהוא נכנס למשרד דרך דלת צהובה שבכניסה למשרד 1.</w:t>
      </w:r>
    </w:p>
    <w:p w:rsidR="00433E51" w:rsidRPr="00433E51" w:rsidRDefault="00433E51" w:rsidP="00433E51">
      <w:pPr>
        <w:pStyle w:val="ad"/>
        <w:numPr>
          <w:ilvl w:val="0"/>
          <w:numId w:val="15"/>
        </w:numPr>
        <w:spacing w:line="360" w:lineRule="auto"/>
        <w:jc w:val="both"/>
        <w:rPr>
          <w:rFonts w:ascii="Arial" w:hAnsi="Arial"/>
          <w:b/>
          <w:bCs/>
          <w:noProof w:val="0"/>
        </w:rPr>
      </w:pPr>
      <w:r w:rsidRPr="00433E51">
        <w:rPr>
          <w:rFonts w:ascii="Arial" w:hAnsi="Arial" w:hint="cs"/>
          <w:b/>
          <w:bCs/>
          <w:noProof w:val="0"/>
          <w:rtl/>
        </w:rPr>
        <w:t>הנ"ל יושב בסמוך לשולחן עבודה ומפעיל מחשב עם שני צגים.</w:t>
      </w:r>
    </w:p>
    <w:p w:rsidR="00433E51" w:rsidRPr="00433E51" w:rsidRDefault="00433E51" w:rsidP="00433E51">
      <w:pPr>
        <w:pStyle w:val="ad"/>
        <w:numPr>
          <w:ilvl w:val="0"/>
          <w:numId w:val="15"/>
        </w:numPr>
        <w:spacing w:line="360" w:lineRule="auto"/>
        <w:jc w:val="both"/>
        <w:rPr>
          <w:rFonts w:ascii="Arial" w:hAnsi="Arial"/>
          <w:b/>
          <w:bCs/>
          <w:noProof w:val="0"/>
        </w:rPr>
      </w:pPr>
      <w:r w:rsidRPr="00433E51">
        <w:rPr>
          <w:rFonts w:ascii="Arial" w:hAnsi="Arial" w:hint="cs"/>
          <w:b/>
          <w:bCs/>
          <w:noProof w:val="0"/>
          <w:rtl/>
        </w:rPr>
        <w:t>יחד עם [האיש] נראה עוד עובד.</w:t>
      </w:r>
    </w:p>
    <w:p w:rsidR="00433E51" w:rsidRPr="00433E51" w:rsidRDefault="00433E51" w:rsidP="00433E51">
      <w:pPr>
        <w:pStyle w:val="ad"/>
        <w:numPr>
          <w:ilvl w:val="0"/>
          <w:numId w:val="15"/>
        </w:numPr>
        <w:spacing w:line="360" w:lineRule="auto"/>
        <w:jc w:val="both"/>
        <w:rPr>
          <w:rFonts w:ascii="Arial" w:hAnsi="Arial"/>
          <w:b/>
          <w:bCs/>
          <w:noProof w:val="0"/>
        </w:rPr>
      </w:pPr>
      <w:r w:rsidRPr="00433E51">
        <w:rPr>
          <w:rFonts w:ascii="Arial" w:hAnsi="Arial" w:hint="cs"/>
          <w:b/>
          <w:bCs/>
          <w:noProof w:val="0"/>
          <w:rtl/>
        </w:rPr>
        <w:t>דלת המשרד הצהובה בד"כ נעולה. אין עליה ילוט עם שם החברה וגם בקומה אין שילוט.</w:t>
      </w:r>
    </w:p>
    <w:p w:rsidR="00433E51" w:rsidRPr="00433E51" w:rsidRDefault="00433E51" w:rsidP="00433E51">
      <w:pPr>
        <w:pStyle w:val="ad"/>
        <w:numPr>
          <w:ilvl w:val="0"/>
          <w:numId w:val="15"/>
        </w:numPr>
        <w:spacing w:line="360" w:lineRule="auto"/>
        <w:jc w:val="both"/>
        <w:rPr>
          <w:rFonts w:ascii="Arial" w:hAnsi="Arial"/>
          <w:b/>
          <w:bCs/>
          <w:noProof w:val="0"/>
        </w:rPr>
      </w:pPr>
      <w:r w:rsidRPr="00433E51">
        <w:rPr>
          <w:rFonts w:ascii="Arial" w:hAnsi="Arial" w:hint="cs"/>
          <w:b/>
          <w:bCs/>
          <w:noProof w:val="0"/>
          <w:rtl/>
        </w:rPr>
        <w:t xml:space="preserve">ניסינו להיכנס למשרד מספר פעמים, אך כשהיקשנו על הדלת, לא ענו ולא פתחו </w:t>
      </w:r>
      <w:r w:rsidRPr="00433E51">
        <w:rPr>
          <w:rFonts w:ascii="Arial" w:hAnsi="Arial"/>
          <w:b/>
          <w:bCs/>
          <w:noProof w:val="0"/>
          <w:rtl/>
        </w:rPr>
        <w:t>–</w:t>
      </w:r>
      <w:r w:rsidRPr="00433E51">
        <w:rPr>
          <w:rFonts w:ascii="Arial" w:hAnsi="Arial" w:hint="cs"/>
          <w:b/>
          <w:bCs/>
          <w:noProof w:val="0"/>
          <w:rtl/>
        </w:rPr>
        <w:t xml:space="preserve"> גם כשהיו אנשים בפנים, למעט פעם אחת, שהבחור שנראה יושב בסמוך לשולחן עם [האיש], פתח לנו את הדלת, אך פתח רק קצת והחזיק את הדלת חצי סגורה, בכדי להסתיר את הנעה בפנים.</w:t>
      </w:r>
    </w:p>
    <w:p w:rsidR="00433E51" w:rsidRPr="00433E51" w:rsidRDefault="00433E51" w:rsidP="00433E51">
      <w:pPr>
        <w:pStyle w:val="ad"/>
        <w:numPr>
          <w:ilvl w:val="0"/>
          <w:numId w:val="15"/>
        </w:numPr>
        <w:spacing w:line="360" w:lineRule="auto"/>
        <w:jc w:val="both"/>
        <w:rPr>
          <w:rFonts w:ascii="Arial" w:hAnsi="Arial"/>
          <w:b/>
          <w:bCs/>
          <w:noProof w:val="0"/>
        </w:rPr>
      </w:pPr>
      <w:r w:rsidRPr="00433E51">
        <w:rPr>
          <w:rFonts w:ascii="Arial" w:hAnsi="Arial" w:hint="cs"/>
          <w:b/>
          <w:bCs/>
          <w:noProof w:val="0"/>
          <w:rtl/>
        </w:rPr>
        <w:t>באחת הפעמים כשהדלת הייתה פתוחה, הופתע [האיש] ונראה לחוץ, לראות את החוקרת בפתח הדלת. [האיש] תועד יושב במשרדו מול מחשב. החוקרת שאלה אותו באם זה המשרד של הרואה חשבון. הוא ענה שלא והיא יצאה לכיוון לובי המעלית. [האיש] מיהר והלך בעקבותיה ואמר לה: "הייתי עוזר אבל אני לא מכיר, אני באתי לפה לראיון עבודה".</w:t>
      </w:r>
    </w:p>
    <w:p w:rsidR="00433E51" w:rsidRPr="00433E51" w:rsidRDefault="00433E51" w:rsidP="00433E51">
      <w:pPr>
        <w:pStyle w:val="ad"/>
        <w:numPr>
          <w:ilvl w:val="0"/>
          <w:numId w:val="15"/>
        </w:numPr>
        <w:spacing w:line="360" w:lineRule="auto"/>
        <w:jc w:val="both"/>
        <w:rPr>
          <w:rFonts w:ascii="Arial" w:hAnsi="Arial"/>
          <w:b/>
          <w:bCs/>
          <w:noProof w:val="0"/>
        </w:rPr>
      </w:pPr>
      <w:r w:rsidRPr="00433E51">
        <w:rPr>
          <w:rFonts w:ascii="Arial" w:hAnsi="Arial" w:hint="cs"/>
          <w:b/>
          <w:bCs/>
          <w:noProof w:val="0"/>
          <w:rtl/>
        </w:rPr>
        <w:t>[האיש] נהג לצאת לעשן במדרגות הבניין וכשהיה יוצא דרך דלת הקומה למדרגות חיצוניות של הבניין לעשן, היה דואג לנעול אחריו את דלת הקומה.</w:t>
      </w:r>
    </w:p>
    <w:p w:rsidR="00433E51" w:rsidRPr="00433E51" w:rsidRDefault="00433E51" w:rsidP="00433E51">
      <w:pPr>
        <w:pStyle w:val="ad"/>
        <w:numPr>
          <w:ilvl w:val="0"/>
          <w:numId w:val="15"/>
        </w:numPr>
        <w:spacing w:line="360" w:lineRule="auto"/>
        <w:jc w:val="both"/>
        <w:rPr>
          <w:rFonts w:ascii="Arial" w:hAnsi="Arial"/>
          <w:b/>
          <w:bCs/>
          <w:noProof w:val="0"/>
        </w:rPr>
      </w:pPr>
      <w:r w:rsidRPr="00433E51">
        <w:rPr>
          <w:rFonts w:ascii="Arial" w:hAnsi="Arial" w:hint="cs"/>
          <w:b/>
          <w:bCs/>
          <w:noProof w:val="0"/>
          <w:rtl/>
        </w:rPr>
        <w:t>מציין כי [האיש] ניסה להסתיר את דבר עבודתו במקום התנהל בחשדנות ורגישות רבה במפגשים עמו במהלך עבודתו"</w:t>
      </w:r>
      <w:r>
        <w:rPr>
          <w:rFonts w:ascii="Arial" w:hAnsi="Arial" w:hint="cs"/>
          <w:b/>
          <w:bCs/>
          <w:noProof w:val="0"/>
          <w:rtl/>
        </w:rPr>
        <w:t>.</w:t>
      </w:r>
      <w:r w:rsidRPr="00433E51">
        <w:rPr>
          <w:rFonts w:ascii="Arial" w:hAnsi="Arial" w:hint="cs"/>
          <w:b/>
          <w:bCs/>
          <w:noProof w:val="0"/>
          <w:rtl/>
        </w:rPr>
        <w:t xml:space="preserve">  </w:t>
      </w:r>
    </w:p>
    <w:p w:rsidR="00B91ECE" w:rsidRPr="003C1821" w:rsidRDefault="00B91ECE" w:rsidP="00B91ECE">
      <w:pPr>
        <w:pStyle w:val="ad"/>
        <w:rPr>
          <w:rFonts w:ascii="Arial" w:hAnsi="Arial"/>
          <w:noProof w:val="0"/>
          <w:sz w:val="16"/>
          <w:szCs w:val="16"/>
        </w:rPr>
      </w:pPr>
    </w:p>
    <w:p w:rsidR="00B91ECE" w:rsidRDefault="00240F13" w:rsidP="003C1821">
      <w:pPr>
        <w:pStyle w:val="ad"/>
        <w:numPr>
          <w:ilvl w:val="0"/>
          <w:numId w:val="3"/>
        </w:numPr>
        <w:spacing w:line="360" w:lineRule="auto"/>
        <w:ind w:left="567" w:hanging="567"/>
        <w:jc w:val="both"/>
        <w:rPr>
          <w:rFonts w:ascii="Arial" w:hAnsi="Arial"/>
          <w:noProof w:val="0"/>
        </w:rPr>
      </w:pPr>
      <w:r>
        <w:rPr>
          <w:rFonts w:ascii="Arial" w:hAnsi="Arial" w:hint="cs"/>
          <w:noProof w:val="0"/>
          <w:rtl/>
        </w:rPr>
        <w:t xml:space="preserve">החוקר הפרטי נחקר ארוכות על ידי ב"כ האיש </w:t>
      </w:r>
      <w:r w:rsidRPr="00433E51">
        <w:rPr>
          <w:rFonts w:ascii="Arial" w:hAnsi="Arial" w:hint="cs"/>
          <w:noProof w:val="0"/>
          <w:u w:val="double"/>
          <w:rtl/>
        </w:rPr>
        <w:t>ומאומה מהאמור לעיל לא נסתר</w:t>
      </w:r>
      <w:r>
        <w:rPr>
          <w:rFonts w:ascii="Arial" w:hAnsi="Arial" w:hint="cs"/>
          <w:noProof w:val="0"/>
          <w:rtl/>
        </w:rPr>
        <w:t>.</w:t>
      </w:r>
      <w:r w:rsidR="00B91ECE">
        <w:rPr>
          <w:rFonts w:ascii="Arial" w:hAnsi="Arial" w:hint="cs"/>
          <w:noProof w:val="0"/>
          <w:rtl/>
        </w:rPr>
        <w:t xml:space="preserve"> </w:t>
      </w:r>
      <w:r>
        <w:rPr>
          <w:rFonts w:ascii="Arial" w:hAnsi="Arial" w:hint="cs"/>
          <w:noProof w:val="0"/>
          <w:rtl/>
        </w:rPr>
        <w:t xml:space="preserve">מעבר לכך, אף </w:t>
      </w:r>
      <w:r w:rsidR="003C1821">
        <w:rPr>
          <w:rFonts w:ascii="Arial" w:hAnsi="Arial" w:hint="cs"/>
          <w:noProof w:val="0"/>
          <w:rtl/>
        </w:rPr>
        <w:t xml:space="preserve">חקירתו </w:t>
      </w:r>
      <w:r>
        <w:rPr>
          <w:rFonts w:ascii="Arial" w:hAnsi="Arial" w:hint="cs"/>
          <w:noProof w:val="0"/>
          <w:rtl/>
        </w:rPr>
        <w:t xml:space="preserve">הנגדית של האיש הוכיחה כי הוא ממשיך לעבוד במקום עבודתו הקודם </w:t>
      </w:r>
      <w:r w:rsidR="005570E0">
        <w:rPr>
          <w:rFonts w:ascii="Arial" w:hAnsi="Arial" w:hint="cs"/>
          <w:noProof w:val="0"/>
          <w:rtl/>
        </w:rPr>
        <w:t>וכי הצהרותיו כי חדל לעבוד שם, הן הצהרות שקריות. האיש נשאל והשיב:</w:t>
      </w:r>
    </w:p>
    <w:p w:rsidR="005570E0" w:rsidRPr="003C1821" w:rsidRDefault="005570E0" w:rsidP="005570E0">
      <w:pPr>
        <w:pStyle w:val="ad"/>
        <w:spacing w:line="360" w:lineRule="auto"/>
        <w:ind w:left="567"/>
        <w:jc w:val="both"/>
        <w:rPr>
          <w:rFonts w:ascii="Arial" w:hAnsi="Arial"/>
          <w:noProof w:val="0"/>
          <w:sz w:val="16"/>
          <w:szCs w:val="16"/>
          <w:rtl/>
        </w:rPr>
      </w:pPr>
    </w:p>
    <w:p w:rsidR="00136280" w:rsidRDefault="005570E0" w:rsidP="00265ECB">
      <w:pPr>
        <w:pStyle w:val="ad"/>
        <w:spacing w:line="360" w:lineRule="auto"/>
        <w:ind w:left="1437" w:hanging="870"/>
        <w:jc w:val="both"/>
        <w:rPr>
          <w:b/>
          <w:bCs/>
          <w:rtl/>
        </w:rPr>
      </w:pPr>
      <w:r>
        <w:rPr>
          <w:rFonts w:ascii="Arial" w:hAnsi="Arial" w:hint="cs"/>
          <w:noProof w:val="0"/>
          <w:rtl/>
        </w:rPr>
        <w:t>"ש:</w:t>
      </w:r>
      <w:r>
        <w:rPr>
          <w:rFonts w:ascii="Arial" w:hAnsi="Arial"/>
          <w:noProof w:val="0"/>
          <w:rtl/>
        </w:rPr>
        <w:tab/>
      </w:r>
      <w:r>
        <w:rPr>
          <w:rFonts w:hint="cs"/>
          <w:b/>
          <w:bCs/>
          <w:rtl/>
        </w:rPr>
        <w:t>...</w:t>
      </w:r>
      <w:r w:rsidR="00136280">
        <w:rPr>
          <w:rFonts w:hint="cs"/>
          <w:b/>
          <w:bCs/>
          <w:rtl/>
        </w:rPr>
        <w:t>אני רק רוצה להבין אם יש פה צירוף מקרים, אתה סיימת לעבוד בחבר</w:t>
      </w:r>
      <w:r w:rsidR="00265ECB">
        <w:rPr>
          <w:rFonts w:hint="cs"/>
          <w:b/>
          <w:bCs/>
          <w:rtl/>
        </w:rPr>
        <w:t>ה</w:t>
      </w:r>
      <w:r w:rsidR="00136280">
        <w:rPr>
          <w:rFonts w:hint="cs"/>
          <w:b/>
          <w:bCs/>
          <w:rtl/>
        </w:rPr>
        <w:t xml:space="preserve"> בחודש אוקטובר 2021 והמשרדים שלה נמצאים ב</w:t>
      </w:r>
      <w:r w:rsidR="00265ECB">
        <w:rPr>
          <w:rFonts w:hint="cs"/>
          <w:b/>
          <w:bCs/>
          <w:rtl/>
        </w:rPr>
        <w:t xml:space="preserve">... </w:t>
      </w:r>
      <w:r w:rsidR="00136280">
        <w:rPr>
          <w:rFonts w:hint="cs"/>
          <w:b/>
          <w:bCs/>
          <w:rtl/>
        </w:rPr>
        <w:t xml:space="preserve">בהרצליה פיתוח. ובאופן מפתיע אני אומר לך שהחוקר פרטי </w:t>
      </w:r>
      <w:r w:rsidR="00265ECB">
        <w:rPr>
          <w:rFonts w:hint="cs"/>
          <w:b/>
          <w:bCs/>
          <w:rtl/>
        </w:rPr>
        <w:t xml:space="preserve">שהאשה </w:t>
      </w:r>
      <w:r w:rsidR="00136280">
        <w:rPr>
          <w:rFonts w:hint="cs"/>
          <w:b/>
          <w:bCs/>
          <w:rtl/>
        </w:rPr>
        <w:t>שילמה לו ממיטב כספ</w:t>
      </w:r>
      <w:r w:rsidR="00265ECB">
        <w:rPr>
          <w:rFonts w:hint="cs"/>
          <w:b/>
          <w:bCs/>
          <w:rtl/>
        </w:rPr>
        <w:t>ה</w:t>
      </w:r>
      <w:r w:rsidR="00136280">
        <w:rPr>
          <w:rFonts w:hint="cs"/>
          <w:b/>
          <w:bCs/>
          <w:rtl/>
        </w:rPr>
        <w:t xml:space="preserve"> ראה אותך מגיע יום אחרי יום לאותו בניין משרדים גם ביוני 2022, בינואר 2024, בפברואר 2024, ואתה פתאום טוען שב-01/03/2024 התחלת לעבוד בחברה החדשה שנמצאת בדיוק באותו כתובת, מה זה מקריות?</w:t>
      </w:r>
    </w:p>
    <w:p w:rsidR="00433E51" w:rsidRDefault="00433E51" w:rsidP="00433E51">
      <w:pPr>
        <w:spacing w:line="360" w:lineRule="auto"/>
        <w:jc w:val="both"/>
        <w:rPr>
          <w:b/>
          <w:bCs/>
          <w:rtl/>
        </w:rPr>
      </w:pPr>
    </w:p>
    <w:p w:rsidR="00433E51" w:rsidRPr="00433E51" w:rsidRDefault="00433E51" w:rsidP="00433E51">
      <w:pPr>
        <w:spacing w:line="360" w:lineRule="auto"/>
        <w:jc w:val="both"/>
        <w:rPr>
          <w:b/>
          <w:bCs/>
          <w:rtl/>
        </w:rPr>
      </w:pPr>
    </w:p>
    <w:p w:rsidR="00136280" w:rsidRDefault="005570E0" w:rsidP="00265ECB">
      <w:pPr>
        <w:pStyle w:val="ad"/>
        <w:spacing w:line="360" w:lineRule="auto"/>
        <w:ind w:left="1437" w:hanging="870"/>
        <w:jc w:val="both"/>
        <w:rPr>
          <w:rtl/>
        </w:rPr>
      </w:pPr>
      <w:r>
        <w:rPr>
          <w:rFonts w:hint="cs"/>
          <w:b/>
          <w:bCs/>
          <w:rtl/>
        </w:rPr>
        <w:lastRenderedPageBreak/>
        <w:t>ת:</w:t>
      </w:r>
      <w:r>
        <w:rPr>
          <w:b/>
          <w:bCs/>
          <w:rtl/>
        </w:rPr>
        <w:tab/>
      </w:r>
      <w:r w:rsidR="00136280">
        <w:rPr>
          <w:rFonts w:hint="cs"/>
          <w:b/>
          <w:bCs/>
          <w:rtl/>
        </w:rPr>
        <w:tab/>
        <w:t xml:space="preserve">בוא נדייק את השאלה שלך, זה לא בדיוק אותה כתובת, המתחם של </w:t>
      </w:r>
      <w:r w:rsidR="00265ECB">
        <w:rPr>
          <w:rFonts w:hint="cs"/>
          <w:b/>
          <w:bCs/>
          <w:rtl/>
        </w:rPr>
        <w:t>...</w:t>
      </w:r>
      <w:r w:rsidR="00136280">
        <w:rPr>
          <w:rFonts w:hint="cs"/>
          <w:b/>
          <w:bCs/>
          <w:rtl/>
        </w:rPr>
        <w:t xml:space="preserve"> מחולק לכמה בניינים אוקי? </w:t>
      </w:r>
      <w:r w:rsidR="00265ECB">
        <w:rPr>
          <w:rFonts w:hint="cs"/>
          <w:b/>
          <w:bCs/>
          <w:rtl/>
        </w:rPr>
        <w:t xml:space="preserve">החברה </w:t>
      </w:r>
      <w:r w:rsidR="00136280">
        <w:rPr>
          <w:rFonts w:hint="cs"/>
          <w:b/>
          <w:bCs/>
          <w:rtl/>
        </w:rPr>
        <w:t>בכלל הייתה בכלל בבניין אחר, ואיפה שאני נמצא היום זה בכלל בניין אחר נתחיל בזה. גם יש להם כתובות שונות אגב זה</w:t>
      </w:r>
      <w:r w:rsidR="00265ECB">
        <w:rPr>
          <w:rFonts w:hint="cs"/>
          <w:b/>
          <w:bCs/>
          <w:rtl/>
        </w:rPr>
        <w:t>...</w:t>
      </w:r>
      <w:r w:rsidR="00136280">
        <w:rPr>
          <w:rFonts w:hint="cs"/>
          <w:b/>
          <w:bCs/>
          <w:rtl/>
        </w:rPr>
        <w:t xml:space="preserve"> זה</w:t>
      </w:r>
      <w:r w:rsidR="00265ECB">
        <w:rPr>
          <w:rFonts w:hint="cs"/>
          <w:b/>
          <w:bCs/>
          <w:rtl/>
        </w:rPr>
        <w:t>...</w:t>
      </w:r>
      <w:r w:rsidR="00136280">
        <w:rPr>
          <w:rFonts w:hint="cs"/>
          <w:b/>
          <w:bCs/>
          <w:rtl/>
        </w:rPr>
        <w:t>, יש להם חניון משותף אגב זה כן, אבל לא מדובר בדיוק באותה הכתובת, ולא, זה לא</w:t>
      </w:r>
      <w:r>
        <w:rPr>
          <w:rFonts w:hint="cs"/>
          <w:b/>
          <w:bCs/>
          <w:rtl/>
        </w:rPr>
        <w:t>"</w:t>
      </w:r>
      <w:r w:rsidRPr="005570E0">
        <w:rPr>
          <w:rFonts w:hint="cs"/>
          <w:rtl/>
        </w:rPr>
        <w:t xml:space="preserve"> (עמ' </w:t>
      </w:r>
      <w:r w:rsidR="003C1821">
        <w:rPr>
          <w:rFonts w:hint="cs"/>
          <w:rtl/>
        </w:rPr>
        <w:t>41, ש' 28 ואילך</w:t>
      </w:r>
      <w:r w:rsidRPr="005570E0">
        <w:rPr>
          <w:rFonts w:hint="cs"/>
          <w:rtl/>
        </w:rPr>
        <w:t>)</w:t>
      </w:r>
      <w:r w:rsidR="00136280" w:rsidRPr="005570E0">
        <w:rPr>
          <w:rFonts w:hint="cs"/>
          <w:rtl/>
        </w:rPr>
        <w:t>.</w:t>
      </w:r>
    </w:p>
    <w:p w:rsidR="003C1821" w:rsidRPr="003C1821" w:rsidRDefault="003C1821" w:rsidP="005570E0">
      <w:pPr>
        <w:spacing w:line="360" w:lineRule="auto"/>
        <w:jc w:val="both"/>
        <w:rPr>
          <w:b/>
          <w:bCs/>
          <w:sz w:val="16"/>
          <w:szCs w:val="16"/>
        </w:rPr>
      </w:pPr>
    </w:p>
    <w:p w:rsidR="006456FC" w:rsidRDefault="005570E0" w:rsidP="006456FC">
      <w:pPr>
        <w:pStyle w:val="ad"/>
        <w:numPr>
          <w:ilvl w:val="0"/>
          <w:numId w:val="3"/>
        </w:numPr>
        <w:spacing w:line="360" w:lineRule="auto"/>
        <w:ind w:left="567" w:hanging="567"/>
        <w:jc w:val="both"/>
        <w:rPr>
          <w:rFonts w:ascii="Arial" w:hAnsi="Arial"/>
          <w:noProof w:val="0"/>
        </w:rPr>
      </w:pPr>
      <w:r>
        <w:rPr>
          <w:rFonts w:ascii="Arial" w:hAnsi="Arial" w:hint="cs"/>
          <w:noProof w:val="0"/>
          <w:rtl/>
        </w:rPr>
        <w:t xml:space="preserve">החוקר </w:t>
      </w:r>
      <w:r w:rsidR="006456FC">
        <w:rPr>
          <w:rFonts w:ascii="Arial" w:hAnsi="Arial" w:hint="cs"/>
          <w:noProof w:val="0"/>
          <w:rtl/>
        </w:rPr>
        <w:t xml:space="preserve">התייחס לעניין הימצאותו של האיש במשרד והשיב: </w:t>
      </w:r>
    </w:p>
    <w:p w:rsidR="006456FC" w:rsidRPr="003C1821" w:rsidRDefault="006456FC" w:rsidP="006456FC">
      <w:pPr>
        <w:pStyle w:val="ad"/>
        <w:spacing w:line="360" w:lineRule="auto"/>
        <w:ind w:left="567"/>
        <w:jc w:val="both"/>
        <w:rPr>
          <w:rFonts w:ascii="Arial" w:hAnsi="Arial"/>
          <w:noProof w:val="0"/>
          <w:sz w:val="16"/>
          <w:szCs w:val="16"/>
          <w:rtl/>
        </w:rPr>
      </w:pPr>
    </w:p>
    <w:p w:rsidR="006456FC" w:rsidRDefault="006456FC" w:rsidP="003C1821">
      <w:pPr>
        <w:pStyle w:val="ad"/>
        <w:spacing w:line="360" w:lineRule="auto"/>
        <w:ind w:left="2160" w:hanging="1590"/>
        <w:jc w:val="both"/>
        <w:rPr>
          <w:b/>
          <w:bCs/>
          <w:rtl/>
        </w:rPr>
      </w:pPr>
      <w:r>
        <w:rPr>
          <w:rFonts w:ascii="Arial" w:hAnsi="Arial" w:hint="cs"/>
          <w:b/>
          <w:bCs/>
          <w:noProof w:val="0"/>
          <w:rtl/>
        </w:rPr>
        <w:t>"</w:t>
      </w:r>
      <w:r w:rsidRPr="006456FC">
        <w:rPr>
          <w:rFonts w:ascii="Arial" w:hAnsi="Arial" w:hint="cs"/>
          <w:b/>
          <w:bCs/>
          <w:noProof w:val="0"/>
          <w:rtl/>
        </w:rPr>
        <w:t>החוקר:</w:t>
      </w:r>
      <w:r>
        <w:rPr>
          <w:rFonts w:ascii="Arial" w:hAnsi="Arial"/>
          <w:noProof w:val="0"/>
          <w:rtl/>
        </w:rPr>
        <w:tab/>
      </w:r>
      <w:r>
        <w:rPr>
          <w:rFonts w:hint="cs"/>
          <w:b/>
          <w:bCs/>
          <w:rtl/>
        </w:rPr>
        <w:t>..</w:t>
      </w:r>
      <w:r w:rsidR="003C1821">
        <w:rPr>
          <w:rFonts w:hint="cs"/>
          <w:b/>
          <w:bCs/>
          <w:rtl/>
        </w:rPr>
        <w:t>.</w:t>
      </w:r>
      <w:r>
        <w:rPr>
          <w:rFonts w:hint="cs"/>
          <w:b/>
          <w:bCs/>
          <w:rtl/>
        </w:rPr>
        <w:t xml:space="preserve"> ניסינו למצוא את המשרד הרלוונטי שבו הוא עובד עברנו דלת, דלת, ראינו אותו, ואני יכול להראות לך פה את הסרטון איך הוא יושב.</w:t>
      </w:r>
    </w:p>
    <w:p w:rsidR="006456FC" w:rsidRDefault="006456FC" w:rsidP="006456FC">
      <w:pPr>
        <w:pStyle w:val="ad"/>
        <w:spacing w:line="360" w:lineRule="auto"/>
        <w:ind w:left="1437" w:hanging="870"/>
        <w:jc w:val="both"/>
        <w:rPr>
          <w:b/>
          <w:bCs/>
          <w:rtl/>
        </w:rPr>
      </w:pPr>
      <w:r>
        <w:rPr>
          <w:rFonts w:hint="cs"/>
          <w:b/>
          <w:bCs/>
          <w:rtl/>
        </w:rPr>
        <w:t>עו"ד סידי:</w:t>
      </w:r>
      <w:r>
        <w:rPr>
          <w:b/>
          <w:bCs/>
          <w:rtl/>
        </w:rPr>
        <w:tab/>
      </w:r>
      <w:r>
        <w:rPr>
          <w:rFonts w:hint="cs"/>
          <w:b/>
          <w:bCs/>
          <w:rtl/>
        </w:rPr>
        <w:t xml:space="preserve"> לא, אל תראה לי.</w:t>
      </w:r>
    </w:p>
    <w:p w:rsidR="006456FC" w:rsidRDefault="006456FC" w:rsidP="006456FC">
      <w:pPr>
        <w:pStyle w:val="ad"/>
        <w:spacing w:line="360" w:lineRule="auto"/>
        <w:ind w:left="1437" w:hanging="870"/>
        <w:jc w:val="both"/>
        <w:rPr>
          <w:b/>
          <w:bCs/>
          <w:rtl/>
        </w:rPr>
      </w:pPr>
      <w:r>
        <w:rPr>
          <w:rFonts w:hint="cs"/>
          <w:b/>
          <w:bCs/>
          <w:rtl/>
        </w:rPr>
        <w:t>עו"ד אביב</w:t>
      </w:r>
      <w:r>
        <w:rPr>
          <w:rFonts w:hint="cs"/>
          <w:b/>
          <w:bCs/>
          <w:rtl/>
        </w:rPr>
        <w:tab/>
        <w:t xml:space="preserve"> למה? אולי תראה את הסרטון יקל עלייך.</w:t>
      </w:r>
    </w:p>
    <w:p w:rsidR="006456FC" w:rsidRDefault="006456FC" w:rsidP="006456FC">
      <w:pPr>
        <w:pStyle w:val="ad"/>
        <w:spacing w:line="360" w:lineRule="auto"/>
        <w:ind w:left="1437" w:hanging="870"/>
        <w:jc w:val="both"/>
        <w:rPr>
          <w:rtl/>
        </w:rPr>
      </w:pPr>
      <w:r>
        <w:rPr>
          <w:rFonts w:hint="cs"/>
          <w:b/>
          <w:bCs/>
          <w:rtl/>
        </w:rPr>
        <w:t>עו"ד סידי:</w:t>
      </w:r>
      <w:r>
        <w:rPr>
          <w:b/>
          <w:bCs/>
          <w:rtl/>
        </w:rPr>
        <w:tab/>
      </w:r>
      <w:r>
        <w:rPr>
          <w:rFonts w:hint="cs"/>
          <w:b/>
          <w:bCs/>
          <w:rtl/>
        </w:rPr>
        <w:t xml:space="preserve"> אל תראה לי</w:t>
      </w:r>
      <w:r w:rsidRPr="006456FC">
        <w:rPr>
          <w:rFonts w:hint="cs"/>
          <w:rtl/>
        </w:rPr>
        <w:t>.</w:t>
      </w:r>
    </w:p>
    <w:p w:rsidR="006456FC" w:rsidRDefault="006456FC" w:rsidP="006456FC">
      <w:pPr>
        <w:pStyle w:val="ad"/>
        <w:spacing w:line="360" w:lineRule="auto"/>
        <w:ind w:left="1437" w:hanging="870"/>
        <w:jc w:val="both"/>
        <w:rPr>
          <w:b/>
          <w:bCs/>
          <w:rtl/>
        </w:rPr>
      </w:pPr>
      <w:r>
        <w:rPr>
          <w:rFonts w:hint="cs"/>
          <w:b/>
          <w:bCs/>
          <w:rtl/>
        </w:rPr>
        <w:t xml:space="preserve"> ...</w:t>
      </w:r>
    </w:p>
    <w:p w:rsidR="006456FC" w:rsidRDefault="006456FC" w:rsidP="00433E51">
      <w:pPr>
        <w:pStyle w:val="ad"/>
        <w:spacing w:line="360" w:lineRule="auto"/>
        <w:ind w:left="2157" w:hanging="1590"/>
        <w:jc w:val="both"/>
        <w:rPr>
          <w:b/>
          <w:bCs/>
          <w:rtl/>
        </w:rPr>
      </w:pPr>
      <w:r>
        <w:rPr>
          <w:b/>
          <w:bCs/>
          <w:rtl/>
        </w:rPr>
        <w:t>החוקר</w:t>
      </w:r>
      <w:r>
        <w:rPr>
          <w:rFonts w:hint="cs"/>
          <w:b/>
          <w:bCs/>
          <w:rtl/>
        </w:rPr>
        <w:t>:</w:t>
      </w:r>
      <w:r>
        <w:rPr>
          <w:b/>
          <w:bCs/>
          <w:rtl/>
        </w:rPr>
        <w:tab/>
      </w:r>
      <w:r w:rsidR="00433E51">
        <w:rPr>
          <w:b/>
          <w:bCs/>
          <w:rtl/>
        </w:rPr>
        <w:tab/>
      </w:r>
      <w:r>
        <w:rPr>
          <w:rFonts w:hint="cs"/>
          <w:b/>
          <w:bCs/>
          <w:rtl/>
        </w:rPr>
        <w:t>שני משרדים, שולחן... במהלך, בזמן בסביבת העבודה, בזמן עבודה נוכח לבד, במשרד שמה, בהמשך יוצא יושב בחדר המדרגות, מעשן, חוזר למשרד, מעשן שוב.</w:t>
      </w:r>
    </w:p>
    <w:p w:rsidR="006456FC" w:rsidRDefault="006456FC" w:rsidP="001B76A1">
      <w:pPr>
        <w:pStyle w:val="ad"/>
        <w:spacing w:line="360" w:lineRule="auto"/>
        <w:ind w:left="1701" w:hanging="1134"/>
        <w:jc w:val="both"/>
        <w:rPr>
          <w:b/>
          <w:bCs/>
        </w:rPr>
      </w:pPr>
      <w:r>
        <w:rPr>
          <w:rFonts w:hint="cs"/>
          <w:b/>
          <w:bCs/>
          <w:rtl/>
        </w:rPr>
        <w:t>עו"ד סידי:</w:t>
      </w:r>
      <w:r>
        <w:rPr>
          <w:b/>
          <w:bCs/>
          <w:rtl/>
        </w:rPr>
        <w:tab/>
      </w:r>
      <w:r w:rsidR="00433E51">
        <w:rPr>
          <w:b/>
          <w:bCs/>
          <w:rtl/>
        </w:rPr>
        <w:tab/>
      </w:r>
      <w:r>
        <w:rPr>
          <w:rFonts w:hint="cs"/>
          <w:b/>
          <w:bCs/>
          <w:rtl/>
        </w:rPr>
        <w:t xml:space="preserve">אין לי מחלוקת איתך הוא שם" </w:t>
      </w:r>
      <w:r w:rsidRPr="006456FC">
        <w:rPr>
          <w:rFonts w:hint="cs"/>
          <w:rtl/>
        </w:rPr>
        <w:t>(עמ'</w:t>
      </w:r>
      <w:r w:rsidR="001B76A1">
        <w:rPr>
          <w:rFonts w:hint="cs"/>
          <w:rtl/>
        </w:rPr>
        <w:t xml:space="preserve"> 93, ש' 9 ואילך</w:t>
      </w:r>
      <w:r w:rsidRPr="006456FC">
        <w:rPr>
          <w:rFonts w:hint="cs"/>
          <w:rtl/>
        </w:rPr>
        <w:t>).</w:t>
      </w:r>
    </w:p>
    <w:p w:rsidR="006456FC" w:rsidRPr="001B76A1" w:rsidRDefault="006456FC" w:rsidP="00C65450">
      <w:pPr>
        <w:pStyle w:val="ad"/>
        <w:spacing w:line="360" w:lineRule="auto"/>
        <w:ind w:left="567"/>
        <w:jc w:val="both"/>
        <w:rPr>
          <w:rFonts w:ascii="Arial" w:hAnsi="Arial"/>
          <w:noProof w:val="0"/>
          <w:sz w:val="16"/>
          <w:szCs w:val="16"/>
        </w:rPr>
      </w:pPr>
    </w:p>
    <w:p w:rsidR="00C65450" w:rsidRDefault="00C65450" w:rsidP="006456FC">
      <w:pPr>
        <w:pStyle w:val="ad"/>
        <w:numPr>
          <w:ilvl w:val="0"/>
          <w:numId w:val="3"/>
        </w:numPr>
        <w:spacing w:line="360" w:lineRule="auto"/>
        <w:ind w:left="567" w:hanging="567"/>
        <w:jc w:val="both"/>
        <w:rPr>
          <w:rFonts w:ascii="Arial" w:hAnsi="Arial"/>
          <w:noProof w:val="0"/>
        </w:rPr>
      </w:pPr>
      <w:r>
        <w:rPr>
          <w:rFonts w:ascii="Arial" w:hAnsi="Arial" w:hint="cs"/>
          <w:noProof w:val="0"/>
          <w:rtl/>
        </w:rPr>
        <w:t>האיש נשאל על חוסר ההיגיון שבהצהרותיו באשר לתחילת 'עבודתו החדשה' והשיב:</w:t>
      </w:r>
    </w:p>
    <w:p w:rsidR="00C65450" w:rsidRPr="001B76A1" w:rsidRDefault="00C65450" w:rsidP="00C65450">
      <w:pPr>
        <w:pStyle w:val="ad"/>
        <w:spacing w:line="360" w:lineRule="auto"/>
        <w:ind w:left="567"/>
        <w:jc w:val="both"/>
        <w:rPr>
          <w:rFonts w:ascii="Arial" w:hAnsi="Arial"/>
          <w:noProof w:val="0"/>
          <w:sz w:val="16"/>
          <w:szCs w:val="16"/>
          <w:rtl/>
        </w:rPr>
      </w:pPr>
    </w:p>
    <w:p w:rsidR="00136280" w:rsidRDefault="00C65450" w:rsidP="00C65450">
      <w:pPr>
        <w:pStyle w:val="ad"/>
        <w:spacing w:line="360" w:lineRule="auto"/>
        <w:ind w:left="1437" w:hanging="870"/>
        <w:jc w:val="both"/>
        <w:rPr>
          <w:b/>
          <w:bCs/>
          <w:rtl/>
        </w:rPr>
      </w:pPr>
      <w:r w:rsidRPr="001B76A1">
        <w:rPr>
          <w:rFonts w:ascii="Arial" w:hAnsi="Arial" w:hint="cs"/>
          <w:b/>
          <w:bCs/>
          <w:noProof w:val="0"/>
          <w:rtl/>
        </w:rPr>
        <w:t>"ש:</w:t>
      </w:r>
      <w:r>
        <w:rPr>
          <w:rFonts w:ascii="Arial" w:hAnsi="Arial"/>
          <w:noProof w:val="0"/>
          <w:rtl/>
        </w:rPr>
        <w:tab/>
      </w:r>
      <w:r>
        <w:rPr>
          <w:rFonts w:ascii="Arial" w:hAnsi="Arial" w:hint="cs"/>
          <w:noProof w:val="0"/>
          <w:rtl/>
        </w:rPr>
        <w:t>...</w:t>
      </w:r>
      <w:r w:rsidR="00136280">
        <w:rPr>
          <w:rFonts w:hint="cs"/>
          <w:b/>
          <w:bCs/>
          <w:rtl/>
        </w:rPr>
        <w:t xml:space="preserve"> ב-22/02/2024 אתה חתמת על הסכם ההעסקה בחברה החדשה שצירפת את זה לתיק בית המשפט בתחילת מרץ אם אני לא טועה בהודעה שלך. ואני שואל אותך האם יום למחרת ב-23/02 אתה היית בריאיון עבודה בחברה אחרת באותו בניין?</w:t>
      </w:r>
    </w:p>
    <w:p w:rsidR="00136280" w:rsidRDefault="00C65450" w:rsidP="00C65450">
      <w:pPr>
        <w:pStyle w:val="ad"/>
        <w:spacing w:line="360" w:lineRule="auto"/>
        <w:ind w:left="1437" w:hanging="870"/>
        <w:jc w:val="both"/>
        <w:rPr>
          <w:b/>
          <w:bCs/>
          <w:rtl/>
        </w:rPr>
      </w:pPr>
      <w:r>
        <w:rPr>
          <w:rFonts w:hint="cs"/>
          <w:b/>
          <w:bCs/>
          <w:rtl/>
        </w:rPr>
        <w:t>ת:</w:t>
      </w:r>
      <w:r>
        <w:rPr>
          <w:b/>
          <w:bCs/>
          <w:rtl/>
        </w:rPr>
        <w:tab/>
      </w:r>
      <w:r w:rsidR="00136280">
        <w:rPr>
          <w:rFonts w:hint="cs"/>
          <w:b/>
          <w:bCs/>
          <w:rtl/>
        </w:rPr>
        <w:tab/>
        <w:t>אוקי, הבנתי על מה אתה מדבר, שאני הייתי שמה אוקי? אתה אומר שחתמתי על ההסכם העסקה ב-22, אתה יכול להראות לי את זה רגע?</w:t>
      </w:r>
    </w:p>
    <w:p w:rsidR="00136280" w:rsidRDefault="00C65450" w:rsidP="00C65450">
      <w:pPr>
        <w:pStyle w:val="ad"/>
        <w:spacing w:line="360" w:lineRule="auto"/>
        <w:ind w:left="1437" w:hanging="870"/>
        <w:jc w:val="both"/>
        <w:rPr>
          <w:b/>
          <w:bCs/>
          <w:rtl/>
        </w:rPr>
      </w:pPr>
      <w:r>
        <w:rPr>
          <w:rFonts w:hint="cs"/>
          <w:b/>
          <w:bCs/>
          <w:rtl/>
        </w:rPr>
        <w:t>ש:</w:t>
      </w:r>
      <w:r>
        <w:rPr>
          <w:b/>
          <w:bCs/>
          <w:rtl/>
        </w:rPr>
        <w:tab/>
      </w:r>
      <w:r w:rsidR="00136280">
        <w:rPr>
          <w:rFonts w:hint="cs"/>
          <w:b/>
          <w:bCs/>
          <w:rtl/>
        </w:rPr>
        <w:tab/>
        <w:t>את ההסכם ההעסקה שאתה צירפת?</w:t>
      </w:r>
    </w:p>
    <w:p w:rsidR="00136280" w:rsidRDefault="00C65450" w:rsidP="00C65450">
      <w:pPr>
        <w:pStyle w:val="ad"/>
        <w:spacing w:line="360" w:lineRule="auto"/>
        <w:ind w:left="1437" w:hanging="870"/>
        <w:jc w:val="both"/>
        <w:rPr>
          <w:b/>
          <w:bCs/>
          <w:rtl/>
        </w:rPr>
      </w:pPr>
      <w:r>
        <w:rPr>
          <w:rFonts w:hint="cs"/>
          <w:b/>
          <w:bCs/>
          <w:rtl/>
        </w:rPr>
        <w:t>ת:</w:t>
      </w:r>
      <w:r>
        <w:rPr>
          <w:b/>
          <w:bCs/>
          <w:rtl/>
        </w:rPr>
        <w:tab/>
      </w:r>
      <w:r w:rsidR="00136280">
        <w:rPr>
          <w:rFonts w:hint="cs"/>
          <w:b/>
          <w:bCs/>
          <w:rtl/>
        </w:rPr>
        <w:tab/>
        <w:t>כן, תראה לי אותו שיהיה מול העיניים שלי.</w:t>
      </w:r>
    </w:p>
    <w:p w:rsidR="00136280" w:rsidRDefault="00C65450" w:rsidP="00C65450">
      <w:pPr>
        <w:pStyle w:val="ad"/>
        <w:spacing w:line="360" w:lineRule="auto"/>
        <w:ind w:left="1437" w:hanging="870"/>
        <w:jc w:val="both"/>
        <w:rPr>
          <w:b/>
          <w:bCs/>
          <w:rtl/>
        </w:rPr>
      </w:pPr>
      <w:r>
        <w:rPr>
          <w:rFonts w:hint="cs"/>
          <w:b/>
          <w:bCs/>
          <w:rtl/>
        </w:rPr>
        <w:t>ש:</w:t>
      </w:r>
      <w:r>
        <w:rPr>
          <w:b/>
          <w:bCs/>
          <w:rtl/>
        </w:rPr>
        <w:tab/>
      </w:r>
      <w:r w:rsidR="00136280">
        <w:rPr>
          <w:rFonts w:hint="cs"/>
          <w:b/>
          <w:bCs/>
          <w:rtl/>
        </w:rPr>
        <w:t>אני מניח שלעו"ד שלך יש אותו הוא מופיע בתיק בית המשפט הודעת את זה במרץ.</w:t>
      </w:r>
    </w:p>
    <w:p w:rsidR="00136280" w:rsidRDefault="00C65450" w:rsidP="00C65450">
      <w:pPr>
        <w:pStyle w:val="ad"/>
        <w:spacing w:line="360" w:lineRule="auto"/>
        <w:ind w:left="1437" w:hanging="870"/>
        <w:jc w:val="both"/>
        <w:rPr>
          <w:b/>
          <w:bCs/>
          <w:rtl/>
        </w:rPr>
      </w:pPr>
      <w:r>
        <w:rPr>
          <w:rFonts w:hint="cs"/>
          <w:b/>
          <w:bCs/>
          <w:rtl/>
        </w:rPr>
        <w:t>ת:</w:t>
      </w:r>
      <w:r>
        <w:rPr>
          <w:b/>
          <w:bCs/>
          <w:rtl/>
        </w:rPr>
        <w:tab/>
      </w:r>
      <w:r w:rsidR="00136280">
        <w:rPr>
          <w:rFonts w:hint="cs"/>
          <w:b/>
          <w:bCs/>
          <w:rtl/>
        </w:rPr>
        <w:t>בוא תראה לי את זה, ב-22 זה היה אחרי שהגשנו את התצהירים נכון?</w:t>
      </w:r>
    </w:p>
    <w:p w:rsidR="00971E14" w:rsidRDefault="00971E14" w:rsidP="00C65450">
      <w:pPr>
        <w:pStyle w:val="ad"/>
        <w:spacing w:line="360" w:lineRule="auto"/>
        <w:ind w:left="1437" w:hanging="870"/>
        <w:jc w:val="both"/>
        <w:rPr>
          <w:b/>
          <w:bCs/>
          <w:rtl/>
        </w:rPr>
      </w:pPr>
      <w:r>
        <w:rPr>
          <w:rFonts w:hint="cs"/>
          <w:b/>
          <w:bCs/>
          <w:rtl/>
        </w:rPr>
        <w:t>...</w:t>
      </w:r>
    </w:p>
    <w:p w:rsidR="00136280" w:rsidRDefault="00971E14" w:rsidP="00265ECB">
      <w:pPr>
        <w:pStyle w:val="ad"/>
        <w:spacing w:line="360" w:lineRule="auto"/>
        <w:ind w:left="1437" w:hanging="870"/>
        <w:jc w:val="both"/>
        <w:rPr>
          <w:b/>
          <w:bCs/>
          <w:rtl/>
        </w:rPr>
      </w:pPr>
      <w:r>
        <w:rPr>
          <w:rFonts w:hint="cs"/>
          <w:b/>
          <w:bCs/>
          <w:rtl/>
        </w:rPr>
        <w:t>ש:</w:t>
      </w:r>
      <w:r>
        <w:rPr>
          <w:b/>
          <w:bCs/>
          <w:rtl/>
        </w:rPr>
        <w:tab/>
      </w:r>
      <w:r w:rsidR="00136280">
        <w:rPr>
          <w:rFonts w:hint="cs"/>
          <w:b/>
          <w:bCs/>
          <w:rtl/>
        </w:rPr>
        <w:t xml:space="preserve">נכון, הנה בוא אני אראה לך מצאתי את זה אצלי במחשב בסדר? אתה חוזה עבודה אישי, חברת </w:t>
      </w:r>
      <w:r w:rsidR="00265ECB">
        <w:rPr>
          <w:rFonts w:hint="cs"/>
          <w:b/>
          <w:bCs/>
          <w:rtl/>
        </w:rPr>
        <w:t>[חברה אחרת]</w:t>
      </w:r>
      <w:r w:rsidR="00136280">
        <w:rPr>
          <w:rFonts w:hint="cs"/>
          <w:b/>
          <w:bCs/>
          <w:rtl/>
        </w:rPr>
        <w:t xml:space="preserve">, </w:t>
      </w:r>
      <w:r w:rsidR="00265ECB">
        <w:rPr>
          <w:rFonts w:hint="cs"/>
          <w:b/>
          <w:bCs/>
          <w:rtl/>
        </w:rPr>
        <w:t xml:space="preserve">[האיש] </w:t>
      </w:r>
      <w:r w:rsidR="00136280">
        <w:rPr>
          <w:rFonts w:hint="cs"/>
          <w:b/>
          <w:bCs/>
          <w:rtl/>
        </w:rPr>
        <w:t>22 לחודש פברואר שנת 24 אתה מכיר את ההסכם הזה?</w:t>
      </w:r>
    </w:p>
    <w:p w:rsidR="00136280" w:rsidRDefault="00971E14" w:rsidP="00971E14">
      <w:pPr>
        <w:pStyle w:val="ad"/>
        <w:spacing w:line="360" w:lineRule="auto"/>
        <w:ind w:left="1437" w:hanging="870"/>
        <w:jc w:val="both"/>
        <w:rPr>
          <w:b/>
          <w:bCs/>
          <w:rtl/>
        </w:rPr>
      </w:pPr>
      <w:r>
        <w:rPr>
          <w:rFonts w:hint="cs"/>
          <w:b/>
          <w:bCs/>
          <w:rtl/>
        </w:rPr>
        <w:t>ת:</w:t>
      </w:r>
      <w:r>
        <w:rPr>
          <w:b/>
          <w:bCs/>
          <w:rtl/>
        </w:rPr>
        <w:tab/>
      </w:r>
      <w:r w:rsidR="00136280">
        <w:rPr>
          <w:rFonts w:hint="cs"/>
          <w:b/>
          <w:bCs/>
          <w:rtl/>
        </w:rPr>
        <w:tab/>
        <w:t>כן.</w:t>
      </w:r>
    </w:p>
    <w:p w:rsidR="00433E51" w:rsidRDefault="00433E51" w:rsidP="00971E14">
      <w:pPr>
        <w:pStyle w:val="ad"/>
        <w:spacing w:line="360" w:lineRule="auto"/>
        <w:ind w:left="1437" w:hanging="870"/>
        <w:jc w:val="both"/>
        <w:rPr>
          <w:b/>
          <w:bCs/>
          <w:rtl/>
        </w:rPr>
      </w:pPr>
    </w:p>
    <w:p w:rsidR="00433E51" w:rsidRDefault="00433E51" w:rsidP="00971E14">
      <w:pPr>
        <w:pStyle w:val="ad"/>
        <w:spacing w:line="360" w:lineRule="auto"/>
        <w:ind w:left="1437" w:hanging="870"/>
        <w:jc w:val="both"/>
        <w:rPr>
          <w:b/>
          <w:bCs/>
          <w:rtl/>
        </w:rPr>
      </w:pPr>
    </w:p>
    <w:p w:rsidR="00136280" w:rsidRDefault="00971E14" w:rsidP="00971E14">
      <w:pPr>
        <w:pStyle w:val="ad"/>
        <w:spacing w:line="360" w:lineRule="auto"/>
        <w:ind w:left="1437" w:hanging="870"/>
        <w:jc w:val="both"/>
        <w:rPr>
          <w:b/>
          <w:bCs/>
          <w:rtl/>
        </w:rPr>
      </w:pPr>
      <w:r>
        <w:rPr>
          <w:rFonts w:hint="cs"/>
          <w:b/>
          <w:bCs/>
          <w:rtl/>
        </w:rPr>
        <w:lastRenderedPageBreak/>
        <w:t>ש:</w:t>
      </w:r>
      <w:r>
        <w:rPr>
          <w:b/>
          <w:bCs/>
          <w:rtl/>
        </w:rPr>
        <w:tab/>
      </w:r>
      <w:r w:rsidR="00136280">
        <w:rPr>
          <w:rFonts w:hint="cs"/>
          <w:b/>
          <w:bCs/>
          <w:rtl/>
        </w:rPr>
        <w:tab/>
        <w:t>חתמת עליו?</w:t>
      </w:r>
    </w:p>
    <w:p w:rsidR="00136280" w:rsidRDefault="00971E14" w:rsidP="00971E14">
      <w:pPr>
        <w:pStyle w:val="ad"/>
        <w:spacing w:line="360" w:lineRule="auto"/>
        <w:ind w:left="1437" w:hanging="870"/>
        <w:jc w:val="both"/>
        <w:rPr>
          <w:b/>
          <w:bCs/>
          <w:rtl/>
        </w:rPr>
      </w:pPr>
      <w:r>
        <w:rPr>
          <w:rFonts w:hint="cs"/>
          <w:b/>
          <w:bCs/>
          <w:rtl/>
        </w:rPr>
        <w:t>ת:</w:t>
      </w:r>
      <w:r>
        <w:rPr>
          <w:b/>
          <w:bCs/>
          <w:rtl/>
        </w:rPr>
        <w:tab/>
      </w:r>
      <w:r w:rsidR="00136280">
        <w:rPr>
          <w:rFonts w:hint="cs"/>
          <w:b/>
          <w:bCs/>
          <w:rtl/>
        </w:rPr>
        <w:t>אני לא רואה את ההסכם אתה מראה לי רק את הכותרת, אבל כן זה ההסכם.</w:t>
      </w:r>
    </w:p>
    <w:p w:rsidR="00136280" w:rsidRDefault="00925CEF" w:rsidP="00925CEF">
      <w:pPr>
        <w:pStyle w:val="ad"/>
        <w:spacing w:line="360" w:lineRule="auto"/>
        <w:ind w:left="1437" w:hanging="870"/>
        <w:jc w:val="both"/>
        <w:rPr>
          <w:b/>
          <w:bCs/>
          <w:rtl/>
        </w:rPr>
      </w:pPr>
      <w:r>
        <w:rPr>
          <w:rFonts w:hint="cs"/>
          <w:b/>
          <w:bCs/>
          <w:rtl/>
        </w:rPr>
        <w:t>ש:</w:t>
      </w:r>
      <w:r>
        <w:rPr>
          <w:b/>
          <w:bCs/>
          <w:rtl/>
        </w:rPr>
        <w:tab/>
      </w:r>
      <w:r w:rsidR="00136280">
        <w:rPr>
          <w:rFonts w:hint="cs"/>
          <w:b/>
          <w:bCs/>
          <w:rtl/>
        </w:rPr>
        <w:t>יופי, ועכשיו אני שואל אותך האם יום למחרת ב-23/02 אתה הופעת לריאיון עבודה בחברה אחרת באותו בניין?</w:t>
      </w:r>
    </w:p>
    <w:p w:rsidR="00136280" w:rsidRDefault="00925CEF" w:rsidP="001B76A1">
      <w:pPr>
        <w:pStyle w:val="ad"/>
        <w:spacing w:line="360" w:lineRule="auto"/>
        <w:ind w:left="1437" w:hanging="870"/>
        <w:jc w:val="both"/>
        <w:rPr>
          <w:b/>
          <w:bCs/>
          <w:rtl/>
        </w:rPr>
      </w:pPr>
      <w:r>
        <w:rPr>
          <w:rFonts w:hint="cs"/>
          <w:b/>
          <w:bCs/>
          <w:rtl/>
        </w:rPr>
        <w:t>ת:</w:t>
      </w:r>
      <w:r>
        <w:rPr>
          <w:b/>
          <w:bCs/>
          <w:rtl/>
        </w:rPr>
        <w:tab/>
      </w:r>
      <w:r w:rsidR="00136280">
        <w:rPr>
          <w:rFonts w:hint="cs"/>
          <w:b/>
          <w:bCs/>
          <w:rtl/>
        </w:rPr>
        <w:t>זה היה חלק, זה חלק מהריאיון עבודה, הראו לי איפה יושבים, זה גם חלק מתהליך קבלת העבודה</w:t>
      </w:r>
      <w:r>
        <w:rPr>
          <w:rFonts w:hint="cs"/>
          <w:b/>
          <w:bCs/>
          <w:rtl/>
        </w:rPr>
        <w:t xml:space="preserve">" </w:t>
      </w:r>
      <w:r w:rsidRPr="00925CEF">
        <w:rPr>
          <w:rFonts w:hint="cs"/>
          <w:rtl/>
        </w:rPr>
        <w:t>(עמ'</w:t>
      </w:r>
      <w:r w:rsidR="001B76A1">
        <w:rPr>
          <w:rFonts w:hint="cs"/>
          <w:rtl/>
        </w:rPr>
        <w:t xml:space="preserve"> 43, ש' 23 ואילך</w:t>
      </w:r>
      <w:r w:rsidRPr="00925CEF">
        <w:rPr>
          <w:rFonts w:hint="cs"/>
          <w:rtl/>
        </w:rPr>
        <w:t>)</w:t>
      </w:r>
      <w:r w:rsidR="00136280" w:rsidRPr="00925CEF">
        <w:rPr>
          <w:rFonts w:hint="cs"/>
          <w:rtl/>
        </w:rPr>
        <w:t>.</w:t>
      </w:r>
    </w:p>
    <w:p w:rsidR="00925CEF" w:rsidRPr="001B76A1" w:rsidRDefault="00925CEF" w:rsidP="00925CEF">
      <w:pPr>
        <w:pStyle w:val="ad"/>
        <w:spacing w:line="360" w:lineRule="auto"/>
        <w:ind w:left="1437" w:hanging="870"/>
        <w:jc w:val="both"/>
        <w:rPr>
          <w:b/>
          <w:bCs/>
          <w:sz w:val="16"/>
          <w:szCs w:val="16"/>
          <w:rtl/>
        </w:rPr>
      </w:pPr>
    </w:p>
    <w:p w:rsidR="008A722E" w:rsidRDefault="008A722E" w:rsidP="001B76A1">
      <w:pPr>
        <w:pStyle w:val="ad"/>
        <w:numPr>
          <w:ilvl w:val="0"/>
          <w:numId w:val="3"/>
        </w:numPr>
        <w:spacing w:line="360" w:lineRule="auto"/>
        <w:ind w:left="567" w:hanging="567"/>
        <w:jc w:val="both"/>
        <w:rPr>
          <w:rFonts w:ascii="Arial" w:hAnsi="Arial"/>
          <w:noProof w:val="0"/>
        </w:rPr>
      </w:pPr>
      <w:r>
        <w:rPr>
          <w:rFonts w:ascii="Arial" w:hAnsi="Arial" w:hint="cs"/>
          <w:noProof w:val="0"/>
          <w:rtl/>
        </w:rPr>
        <w:t>יוער כי לדו"ח החוקר צורפו תמונות שצולמו בסתר לפיהן נראה האיש במשרדים, כך טענתו משל לא המשיך לעבוד בחברה</w:t>
      </w:r>
      <w:r w:rsidR="00433E51">
        <w:rPr>
          <w:rFonts w:ascii="Arial" w:hAnsi="Arial" w:hint="cs"/>
          <w:noProof w:val="0"/>
          <w:rtl/>
        </w:rPr>
        <w:t>,</w:t>
      </w:r>
      <w:r>
        <w:rPr>
          <w:rFonts w:ascii="Arial" w:hAnsi="Arial" w:hint="cs"/>
          <w:noProof w:val="0"/>
          <w:rtl/>
        </w:rPr>
        <w:t xml:space="preserve"> לא רק שלא הוכחה</w:t>
      </w:r>
      <w:r w:rsidR="00433E51">
        <w:rPr>
          <w:rFonts w:ascii="Arial" w:hAnsi="Arial" w:hint="cs"/>
          <w:noProof w:val="0"/>
          <w:rtl/>
        </w:rPr>
        <w:t>,</w:t>
      </w:r>
      <w:r>
        <w:rPr>
          <w:rFonts w:ascii="Arial" w:hAnsi="Arial" w:hint="cs"/>
          <w:noProof w:val="0"/>
          <w:rtl/>
        </w:rPr>
        <w:t xml:space="preserve"> אלא שהוכח ברמת הסתברות גבוהה ביותר ההיפך </w:t>
      </w:r>
      <w:r w:rsidR="001B76A1">
        <w:rPr>
          <w:rFonts w:ascii="Arial" w:hAnsi="Arial" w:hint="cs"/>
          <w:noProof w:val="0"/>
          <w:rtl/>
        </w:rPr>
        <w:t>מכך</w:t>
      </w:r>
      <w:r>
        <w:rPr>
          <w:rFonts w:ascii="Arial" w:hAnsi="Arial" w:hint="cs"/>
          <w:noProof w:val="0"/>
          <w:rtl/>
        </w:rPr>
        <w:t>.</w:t>
      </w:r>
    </w:p>
    <w:p w:rsidR="001B76A1" w:rsidRPr="001B76A1" w:rsidRDefault="001B76A1" w:rsidP="001B76A1">
      <w:pPr>
        <w:pStyle w:val="ad"/>
        <w:spacing w:line="360" w:lineRule="auto"/>
        <w:ind w:left="567"/>
        <w:jc w:val="both"/>
        <w:rPr>
          <w:rFonts w:ascii="Arial" w:hAnsi="Arial"/>
          <w:noProof w:val="0"/>
          <w:sz w:val="16"/>
          <w:szCs w:val="16"/>
        </w:rPr>
      </w:pPr>
    </w:p>
    <w:p w:rsidR="00280598" w:rsidRDefault="00280598" w:rsidP="00433E51">
      <w:pPr>
        <w:pStyle w:val="ad"/>
        <w:numPr>
          <w:ilvl w:val="0"/>
          <w:numId w:val="3"/>
        </w:numPr>
        <w:spacing w:line="360" w:lineRule="auto"/>
        <w:ind w:left="567" w:hanging="567"/>
        <w:jc w:val="both"/>
        <w:rPr>
          <w:rFonts w:ascii="Arial" w:hAnsi="Arial"/>
          <w:noProof w:val="0"/>
        </w:rPr>
      </w:pPr>
      <w:r>
        <w:rPr>
          <w:rFonts w:ascii="Arial" w:hAnsi="Arial" w:hint="cs"/>
          <w:noProof w:val="0"/>
          <w:rtl/>
        </w:rPr>
        <w:t>לאחר שהוכח באותות ובמופתים כי האיש מוסיף לעבוד בחברה, נחזור לטענתו משל מכר את מניותיו בחברה ל</w:t>
      </w:r>
      <w:r w:rsidR="00433E51">
        <w:rPr>
          <w:rFonts w:ascii="Arial" w:hAnsi="Arial" w:hint="cs"/>
          <w:noProof w:val="0"/>
          <w:rtl/>
        </w:rPr>
        <w:t>יעקב (שם בדוי)</w:t>
      </w:r>
      <w:r>
        <w:rPr>
          <w:rFonts w:ascii="Arial" w:hAnsi="Arial" w:hint="cs"/>
          <w:noProof w:val="0"/>
          <w:rtl/>
        </w:rPr>
        <w:t xml:space="preserve">. </w:t>
      </w:r>
      <w:r w:rsidRPr="00280598">
        <w:rPr>
          <w:rFonts w:ascii="Arial" w:hAnsi="Arial" w:hint="cs"/>
          <w:b/>
          <w:bCs/>
          <w:noProof w:val="0"/>
          <w:u w:val="single"/>
          <w:rtl/>
        </w:rPr>
        <w:t>האמנם?</w:t>
      </w:r>
    </w:p>
    <w:p w:rsidR="00280598" w:rsidRPr="00433E51" w:rsidRDefault="00280598" w:rsidP="00280598">
      <w:pPr>
        <w:pStyle w:val="ad"/>
        <w:spacing w:line="360" w:lineRule="auto"/>
        <w:ind w:left="567"/>
        <w:jc w:val="both"/>
        <w:rPr>
          <w:rFonts w:ascii="Arial" w:hAnsi="Arial"/>
          <w:noProof w:val="0"/>
          <w:sz w:val="16"/>
          <w:szCs w:val="16"/>
          <w:rtl/>
        </w:rPr>
      </w:pPr>
    </w:p>
    <w:p w:rsidR="00D5065E" w:rsidRDefault="00280598" w:rsidP="00433E51">
      <w:pPr>
        <w:pStyle w:val="ad"/>
        <w:numPr>
          <w:ilvl w:val="0"/>
          <w:numId w:val="3"/>
        </w:numPr>
        <w:spacing w:line="360" w:lineRule="auto"/>
        <w:ind w:left="567" w:hanging="567"/>
        <w:jc w:val="both"/>
        <w:rPr>
          <w:rFonts w:ascii="Arial" w:hAnsi="Arial"/>
          <w:noProof w:val="0"/>
        </w:rPr>
      </w:pPr>
      <w:r>
        <w:rPr>
          <w:rFonts w:ascii="Arial" w:hAnsi="Arial" w:hint="cs"/>
          <w:noProof w:val="0"/>
          <w:rtl/>
        </w:rPr>
        <w:t>עיון בהסכם שצירף האיש מעלה כי ביום 17.10.21 לכאורה העביר האיש את מלוא מניותיו בחברה ל</w:t>
      </w:r>
      <w:r w:rsidR="00433E51">
        <w:rPr>
          <w:rFonts w:ascii="Arial" w:hAnsi="Arial" w:hint="cs"/>
          <w:noProof w:val="0"/>
          <w:rtl/>
        </w:rPr>
        <w:t xml:space="preserve">יעקב </w:t>
      </w:r>
      <w:r>
        <w:rPr>
          <w:rFonts w:ascii="Arial" w:hAnsi="Arial" w:hint="cs"/>
          <w:noProof w:val="0"/>
          <w:rtl/>
        </w:rPr>
        <w:t>ללא תמורה</w:t>
      </w:r>
      <w:r w:rsidR="00C823E0">
        <w:rPr>
          <w:rFonts w:ascii="Arial" w:hAnsi="Arial" w:hint="cs"/>
          <w:noProof w:val="0"/>
          <w:rtl/>
        </w:rPr>
        <w:t xml:space="preserve">, כדלהלן: </w:t>
      </w:r>
    </w:p>
    <w:p w:rsidR="00C823E0" w:rsidRDefault="00C823E0" w:rsidP="00C823E0">
      <w:pPr>
        <w:pStyle w:val="ad"/>
        <w:spacing w:line="360" w:lineRule="auto"/>
        <w:ind w:left="567"/>
        <w:jc w:val="both"/>
        <w:rPr>
          <w:rFonts w:ascii="Arial" w:hAnsi="Arial"/>
          <w:noProof w:val="0"/>
          <w:rtl/>
        </w:rPr>
      </w:pPr>
      <w:r w:rsidRPr="00C823E0">
        <w:rPr>
          <w:rFonts w:ascii="Arial" w:hAnsi="Arial"/>
          <w:rtl/>
        </w:rPr>
        <w:drawing>
          <wp:inline distT="0" distB="0" distL="0" distR="0" wp14:anchorId="70BBB7DA" wp14:editId="608AF727">
            <wp:extent cx="4858428" cy="762106"/>
            <wp:effectExtent l="0" t="0" r="0" b="0"/>
            <wp:docPr id="28" name="תמונה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58428" cy="762106"/>
                    </a:xfrm>
                    <a:prstGeom prst="rect">
                      <a:avLst/>
                    </a:prstGeom>
                  </pic:spPr>
                </pic:pic>
              </a:graphicData>
            </a:graphic>
          </wp:inline>
        </w:drawing>
      </w:r>
    </w:p>
    <w:p w:rsidR="00C823E0" w:rsidRDefault="00C823E0" w:rsidP="00433E51">
      <w:pPr>
        <w:pStyle w:val="ad"/>
        <w:numPr>
          <w:ilvl w:val="0"/>
          <w:numId w:val="3"/>
        </w:numPr>
        <w:spacing w:line="360" w:lineRule="auto"/>
        <w:ind w:left="567" w:hanging="567"/>
        <w:jc w:val="both"/>
        <w:rPr>
          <w:rFonts w:ascii="Arial" w:hAnsi="Arial"/>
          <w:noProof w:val="0"/>
        </w:rPr>
      </w:pPr>
      <w:r>
        <w:rPr>
          <w:rFonts w:ascii="Arial" w:hAnsi="Arial" w:hint="cs"/>
          <w:noProof w:val="0"/>
          <w:rtl/>
        </w:rPr>
        <w:t xml:space="preserve">מתוך האמור אנו למדים כי </w:t>
      </w:r>
      <w:r w:rsidR="00433E51">
        <w:rPr>
          <w:rFonts w:ascii="Arial" w:hAnsi="Arial" w:hint="cs"/>
          <w:noProof w:val="0"/>
          <w:rtl/>
        </w:rPr>
        <w:t xml:space="preserve">יעקב </w:t>
      </w:r>
      <w:r>
        <w:rPr>
          <w:rFonts w:ascii="Arial" w:hAnsi="Arial" w:hint="cs"/>
          <w:noProof w:val="0"/>
          <w:rtl/>
        </w:rPr>
        <w:t xml:space="preserve">אמור היה לקחת על שמו את ערבויותיו האישיות של האיש </w:t>
      </w:r>
      <w:r w:rsidRPr="001B76A1">
        <w:rPr>
          <w:rFonts w:ascii="Arial" w:hAnsi="Arial" w:hint="cs"/>
          <w:b/>
          <w:bCs/>
          <w:noProof w:val="0"/>
          <w:rtl/>
        </w:rPr>
        <w:t>"עד לגובה אחזקותיו בחברה"</w:t>
      </w:r>
      <w:r>
        <w:rPr>
          <w:rFonts w:ascii="Arial" w:hAnsi="Arial" w:hint="cs"/>
          <w:noProof w:val="0"/>
          <w:rtl/>
        </w:rPr>
        <w:t xml:space="preserve">. </w:t>
      </w:r>
      <w:r w:rsidR="00433E51">
        <w:rPr>
          <w:rFonts w:ascii="Arial" w:hAnsi="Arial" w:hint="cs"/>
          <w:noProof w:val="0"/>
          <w:rtl/>
        </w:rPr>
        <w:t xml:space="preserve">יעקב </w:t>
      </w:r>
      <w:r>
        <w:rPr>
          <w:rFonts w:ascii="Arial" w:hAnsi="Arial" w:hint="cs"/>
          <w:noProof w:val="0"/>
          <w:rtl/>
        </w:rPr>
        <w:t xml:space="preserve">נשאל בעניין זה והשיב (שימת לב </w:t>
      </w:r>
      <w:r w:rsidR="00C33D9B">
        <w:rPr>
          <w:rFonts w:ascii="Arial" w:hAnsi="Arial" w:hint="cs"/>
          <w:noProof w:val="0"/>
          <w:rtl/>
        </w:rPr>
        <w:t xml:space="preserve">הקורא </w:t>
      </w:r>
      <w:r>
        <w:rPr>
          <w:rFonts w:ascii="Arial" w:hAnsi="Arial" w:hint="cs"/>
          <w:noProof w:val="0"/>
          <w:rtl/>
        </w:rPr>
        <w:t>כ</w:t>
      </w:r>
      <w:r w:rsidR="00F17F61">
        <w:rPr>
          <w:rFonts w:ascii="Arial" w:hAnsi="Arial" w:hint="cs"/>
          <w:noProof w:val="0"/>
          <w:rtl/>
        </w:rPr>
        <w:t>מה פעמים הוא נשאל שאלה אחת פשוטה וכמה פעמים משים עצמו כלא מבין</w:t>
      </w:r>
      <w:r w:rsidR="00C33D9B">
        <w:rPr>
          <w:rFonts w:ascii="Arial" w:hAnsi="Arial" w:hint="cs"/>
          <w:noProof w:val="0"/>
          <w:rtl/>
        </w:rPr>
        <w:t xml:space="preserve"> או משיב לחלוטין לא לשאלה)</w:t>
      </w:r>
      <w:r>
        <w:rPr>
          <w:rFonts w:ascii="Arial" w:hAnsi="Arial" w:hint="cs"/>
          <w:noProof w:val="0"/>
          <w:rtl/>
        </w:rPr>
        <w:t>:</w:t>
      </w:r>
    </w:p>
    <w:p w:rsidR="00C823E0" w:rsidRPr="00433E51" w:rsidRDefault="00C823E0" w:rsidP="00C823E0">
      <w:pPr>
        <w:pStyle w:val="ad"/>
        <w:spacing w:line="360" w:lineRule="auto"/>
        <w:ind w:left="567"/>
        <w:jc w:val="both"/>
        <w:rPr>
          <w:rFonts w:ascii="Arial" w:hAnsi="Arial"/>
          <w:noProof w:val="0"/>
          <w:sz w:val="16"/>
          <w:szCs w:val="16"/>
          <w:rtl/>
        </w:rPr>
      </w:pPr>
    </w:p>
    <w:p w:rsidR="00136280" w:rsidRDefault="00C823E0" w:rsidP="00265ECB">
      <w:pPr>
        <w:pStyle w:val="ad"/>
        <w:spacing w:line="360" w:lineRule="auto"/>
        <w:ind w:left="1440" w:hanging="873"/>
        <w:jc w:val="both"/>
        <w:rPr>
          <w:b/>
          <w:bCs/>
          <w:rtl/>
        </w:rPr>
      </w:pPr>
      <w:r w:rsidRPr="00C33D9B">
        <w:rPr>
          <w:rFonts w:ascii="Arial" w:hAnsi="Arial" w:hint="cs"/>
          <w:b/>
          <w:bCs/>
          <w:noProof w:val="0"/>
          <w:rtl/>
        </w:rPr>
        <w:t>"ש:</w:t>
      </w:r>
      <w:r>
        <w:rPr>
          <w:rFonts w:ascii="Arial" w:hAnsi="Arial"/>
          <w:noProof w:val="0"/>
          <w:rtl/>
        </w:rPr>
        <w:tab/>
      </w:r>
      <w:r w:rsidR="00136280">
        <w:rPr>
          <w:rFonts w:hint="cs"/>
          <w:b/>
          <w:bCs/>
          <w:rtl/>
        </w:rPr>
        <w:t>הבנתי, אתה יכול להפנות אותי לאסמכתא בתצהיר שלך שאתה שילמת מכיסך הפרטי ולא של החברה לחובות ש</w:t>
      </w:r>
      <w:r w:rsidR="00265ECB">
        <w:rPr>
          <w:rFonts w:hint="cs"/>
          <w:b/>
          <w:bCs/>
          <w:rtl/>
        </w:rPr>
        <w:t>האיש</w:t>
      </w:r>
      <w:r w:rsidR="00136280">
        <w:rPr>
          <w:rFonts w:hint="cs"/>
          <w:b/>
          <w:bCs/>
          <w:rtl/>
        </w:rPr>
        <w:t xml:space="preserve"> היה ערב להם?</w:t>
      </w:r>
    </w:p>
    <w:p w:rsidR="00136280" w:rsidRDefault="00C823E0" w:rsidP="00C823E0">
      <w:pPr>
        <w:pStyle w:val="ad"/>
        <w:spacing w:line="360" w:lineRule="auto"/>
        <w:ind w:left="1440" w:hanging="873"/>
        <w:jc w:val="both"/>
        <w:rPr>
          <w:b/>
          <w:bCs/>
          <w:rtl/>
        </w:rPr>
      </w:pPr>
      <w:r>
        <w:rPr>
          <w:rFonts w:hint="cs"/>
          <w:b/>
          <w:bCs/>
          <w:rtl/>
        </w:rPr>
        <w:t>ת:</w:t>
      </w:r>
      <w:r>
        <w:rPr>
          <w:b/>
          <w:bCs/>
          <w:rtl/>
        </w:rPr>
        <w:tab/>
      </w:r>
      <w:r w:rsidR="00136280">
        <w:rPr>
          <w:rFonts w:hint="cs"/>
          <w:b/>
          <w:bCs/>
          <w:rtl/>
        </w:rPr>
        <w:t>איפה זה? על מה אנחנו מדברים?</w:t>
      </w:r>
    </w:p>
    <w:p w:rsidR="00136280" w:rsidRDefault="00C823E0" w:rsidP="00C823E0">
      <w:pPr>
        <w:pStyle w:val="ad"/>
        <w:spacing w:line="360" w:lineRule="auto"/>
        <w:ind w:left="1440" w:hanging="873"/>
        <w:jc w:val="both"/>
        <w:rPr>
          <w:b/>
          <w:bCs/>
          <w:rtl/>
        </w:rPr>
      </w:pPr>
      <w:r>
        <w:rPr>
          <w:rFonts w:hint="cs"/>
          <w:b/>
          <w:bCs/>
          <w:rtl/>
        </w:rPr>
        <w:t>ש:</w:t>
      </w:r>
      <w:r>
        <w:rPr>
          <w:b/>
          <w:bCs/>
          <w:rtl/>
        </w:rPr>
        <w:tab/>
      </w:r>
      <w:r w:rsidR="00136280">
        <w:rPr>
          <w:rFonts w:hint="cs"/>
          <w:b/>
          <w:bCs/>
          <w:rtl/>
        </w:rPr>
        <w:t>אני שואל אותך, תראה אתם עשיתם הסכם נכון? בשנת 2021 באוקטובר.</w:t>
      </w:r>
    </w:p>
    <w:p w:rsidR="00136280" w:rsidRDefault="00C823E0" w:rsidP="00C823E0">
      <w:pPr>
        <w:pStyle w:val="ad"/>
        <w:spacing w:line="360" w:lineRule="auto"/>
        <w:ind w:left="1440" w:hanging="873"/>
        <w:jc w:val="both"/>
        <w:rPr>
          <w:b/>
          <w:bCs/>
          <w:rtl/>
        </w:rPr>
      </w:pPr>
      <w:r>
        <w:rPr>
          <w:rFonts w:hint="cs"/>
          <w:b/>
          <w:bCs/>
          <w:rtl/>
        </w:rPr>
        <w:t>ת:</w:t>
      </w:r>
      <w:r>
        <w:rPr>
          <w:b/>
          <w:bCs/>
          <w:rtl/>
        </w:rPr>
        <w:tab/>
      </w:r>
      <w:r w:rsidR="00136280">
        <w:rPr>
          <w:rFonts w:hint="cs"/>
          <w:b/>
          <w:bCs/>
          <w:rtl/>
        </w:rPr>
        <w:t>כן.</w:t>
      </w:r>
    </w:p>
    <w:p w:rsidR="00136280" w:rsidRDefault="00C823E0" w:rsidP="00C823E0">
      <w:pPr>
        <w:pStyle w:val="ad"/>
        <w:spacing w:line="360" w:lineRule="auto"/>
        <w:ind w:left="1440" w:hanging="873"/>
        <w:jc w:val="both"/>
        <w:rPr>
          <w:b/>
          <w:bCs/>
          <w:rtl/>
        </w:rPr>
      </w:pPr>
      <w:r>
        <w:rPr>
          <w:rFonts w:hint="cs"/>
          <w:b/>
          <w:bCs/>
          <w:rtl/>
        </w:rPr>
        <w:t>ש:</w:t>
      </w:r>
      <w:r>
        <w:rPr>
          <w:b/>
          <w:bCs/>
          <w:rtl/>
        </w:rPr>
        <w:tab/>
      </w:r>
      <w:r w:rsidR="00136280">
        <w:rPr>
          <w:rFonts w:hint="cs"/>
          <w:b/>
          <w:bCs/>
          <w:rtl/>
        </w:rPr>
        <w:t>שהוא מעביר לך את המניות שלו ללא תמורה ואתה לוקח עליך את כל החובות אוקי?</w:t>
      </w:r>
    </w:p>
    <w:p w:rsidR="00136280" w:rsidRDefault="00C823E0" w:rsidP="00C823E0">
      <w:pPr>
        <w:pStyle w:val="ad"/>
        <w:spacing w:line="360" w:lineRule="auto"/>
        <w:ind w:left="1440" w:hanging="873"/>
        <w:jc w:val="both"/>
        <w:rPr>
          <w:b/>
          <w:bCs/>
          <w:rtl/>
        </w:rPr>
      </w:pPr>
      <w:r>
        <w:rPr>
          <w:rFonts w:hint="cs"/>
          <w:b/>
          <w:bCs/>
          <w:rtl/>
        </w:rPr>
        <w:t>ת:</w:t>
      </w:r>
      <w:r>
        <w:rPr>
          <w:b/>
          <w:bCs/>
          <w:rtl/>
        </w:rPr>
        <w:tab/>
      </w:r>
      <w:r w:rsidR="00136280">
        <w:rPr>
          <w:rFonts w:hint="cs"/>
          <w:b/>
          <w:bCs/>
          <w:rtl/>
        </w:rPr>
        <w:t>נכון.</w:t>
      </w:r>
    </w:p>
    <w:p w:rsidR="00136280" w:rsidRDefault="00C823E0" w:rsidP="00C823E0">
      <w:pPr>
        <w:pStyle w:val="ad"/>
        <w:spacing w:line="360" w:lineRule="auto"/>
        <w:ind w:left="1440" w:hanging="873"/>
        <w:jc w:val="both"/>
        <w:rPr>
          <w:b/>
          <w:bCs/>
          <w:rtl/>
        </w:rPr>
      </w:pPr>
      <w:r>
        <w:rPr>
          <w:rFonts w:hint="cs"/>
          <w:b/>
          <w:bCs/>
          <w:rtl/>
        </w:rPr>
        <w:t>ש:</w:t>
      </w:r>
      <w:r>
        <w:rPr>
          <w:b/>
          <w:bCs/>
          <w:rtl/>
        </w:rPr>
        <w:tab/>
      </w:r>
      <w:r w:rsidR="00136280">
        <w:rPr>
          <w:rFonts w:hint="cs"/>
          <w:b/>
          <w:bCs/>
          <w:rtl/>
        </w:rPr>
        <w:t>עכשיו אתה לקחת עליך את כל החובות מכל מין וסוג שהוא?</w:t>
      </w:r>
    </w:p>
    <w:p w:rsidR="00136280" w:rsidRDefault="00C823E0" w:rsidP="00C823E0">
      <w:pPr>
        <w:pStyle w:val="ad"/>
        <w:spacing w:line="360" w:lineRule="auto"/>
        <w:ind w:left="1440" w:hanging="873"/>
        <w:jc w:val="both"/>
        <w:rPr>
          <w:b/>
          <w:bCs/>
          <w:rtl/>
        </w:rPr>
      </w:pPr>
      <w:r>
        <w:rPr>
          <w:rFonts w:hint="cs"/>
          <w:b/>
          <w:bCs/>
          <w:rtl/>
        </w:rPr>
        <w:t>ת:</w:t>
      </w:r>
      <w:r>
        <w:rPr>
          <w:b/>
          <w:bCs/>
          <w:rtl/>
        </w:rPr>
        <w:tab/>
      </w:r>
      <w:r w:rsidR="00136280">
        <w:rPr>
          <w:rFonts w:hint="cs"/>
          <w:b/>
          <w:bCs/>
          <w:rtl/>
        </w:rPr>
        <w:t>כן.</w:t>
      </w:r>
    </w:p>
    <w:p w:rsidR="00136280" w:rsidRDefault="00F17F61" w:rsidP="00F17F61">
      <w:pPr>
        <w:pStyle w:val="ad"/>
        <w:spacing w:line="360" w:lineRule="auto"/>
        <w:ind w:left="1440" w:hanging="873"/>
        <w:jc w:val="both"/>
        <w:rPr>
          <w:b/>
          <w:bCs/>
          <w:rtl/>
        </w:rPr>
      </w:pPr>
      <w:r>
        <w:rPr>
          <w:rFonts w:hint="cs"/>
          <w:b/>
          <w:bCs/>
          <w:rtl/>
        </w:rPr>
        <w:t>ש:</w:t>
      </w:r>
      <w:r>
        <w:rPr>
          <w:b/>
          <w:bCs/>
          <w:rtl/>
        </w:rPr>
        <w:tab/>
      </w:r>
      <w:r w:rsidR="00136280">
        <w:rPr>
          <w:rFonts w:hint="cs"/>
          <w:b/>
          <w:bCs/>
          <w:rtl/>
        </w:rPr>
        <w:t>כן, עכשיו שאלה שלי אליך, אתה יכול להראות לי אסמכתא בתצהיר שלך שמראה שאתה שילמת את הכסף מהכיס הפרטי שלך, מחשבון בנק שהוא על השם שלך שילמת חובות של החברה?</w:t>
      </w:r>
    </w:p>
    <w:p w:rsidR="00136280" w:rsidRDefault="00F17F61" w:rsidP="00F17F61">
      <w:pPr>
        <w:pStyle w:val="ad"/>
        <w:spacing w:line="360" w:lineRule="auto"/>
        <w:ind w:left="1440" w:hanging="873"/>
        <w:jc w:val="both"/>
        <w:rPr>
          <w:b/>
          <w:bCs/>
          <w:rtl/>
        </w:rPr>
      </w:pPr>
      <w:r>
        <w:rPr>
          <w:rFonts w:hint="cs"/>
          <w:b/>
          <w:bCs/>
          <w:rtl/>
        </w:rPr>
        <w:t>ת:</w:t>
      </w:r>
      <w:r>
        <w:rPr>
          <w:b/>
          <w:bCs/>
          <w:rtl/>
        </w:rPr>
        <w:tab/>
      </w:r>
      <w:r w:rsidR="00136280">
        <w:rPr>
          <w:rFonts w:hint="cs"/>
          <w:b/>
          <w:bCs/>
          <w:rtl/>
        </w:rPr>
        <w:t>קודם כל היה לי כמה הלוואות.</w:t>
      </w:r>
    </w:p>
    <w:p w:rsidR="00136280" w:rsidRDefault="00F17F61" w:rsidP="00F17F61">
      <w:pPr>
        <w:pStyle w:val="ad"/>
        <w:spacing w:line="360" w:lineRule="auto"/>
        <w:ind w:left="1440" w:hanging="873"/>
        <w:jc w:val="both"/>
        <w:rPr>
          <w:b/>
          <w:bCs/>
          <w:rtl/>
        </w:rPr>
      </w:pPr>
      <w:r>
        <w:rPr>
          <w:rFonts w:hint="cs"/>
          <w:b/>
          <w:bCs/>
          <w:rtl/>
        </w:rPr>
        <w:lastRenderedPageBreak/>
        <w:t>ש:</w:t>
      </w:r>
      <w:r>
        <w:rPr>
          <w:b/>
          <w:bCs/>
          <w:rtl/>
        </w:rPr>
        <w:tab/>
      </w:r>
      <w:r w:rsidR="00136280">
        <w:rPr>
          <w:rFonts w:hint="cs"/>
          <w:b/>
          <w:bCs/>
          <w:rtl/>
        </w:rPr>
        <w:t>בתצהיר שלך, אתה יכול להראות לי אסמכתא כזאת?</w:t>
      </w:r>
    </w:p>
    <w:p w:rsidR="00136280" w:rsidRDefault="00C33D9B" w:rsidP="00433E51">
      <w:pPr>
        <w:pStyle w:val="ad"/>
        <w:spacing w:line="360" w:lineRule="auto"/>
        <w:ind w:left="1440" w:hanging="873"/>
        <w:jc w:val="both"/>
        <w:rPr>
          <w:b/>
          <w:bCs/>
          <w:rtl/>
        </w:rPr>
      </w:pPr>
      <w:r>
        <w:rPr>
          <w:rFonts w:hint="cs"/>
          <w:b/>
          <w:bCs/>
          <w:rtl/>
        </w:rPr>
        <w:t>ת:</w:t>
      </w:r>
      <w:r>
        <w:rPr>
          <w:b/>
          <w:bCs/>
          <w:rtl/>
        </w:rPr>
        <w:tab/>
      </w:r>
      <w:r w:rsidR="00136280">
        <w:rPr>
          <w:rFonts w:hint="cs"/>
          <w:b/>
          <w:bCs/>
          <w:rtl/>
        </w:rPr>
        <w:t xml:space="preserve">אני לא יודע אם יש את זה פה אבל אני עשיתי הלוואות בעלים אישיים שאני עשיתי מהחשבון שלי הפרטי </w:t>
      </w:r>
      <w:r w:rsidR="00433E51">
        <w:rPr>
          <w:rFonts w:hint="cs"/>
          <w:b/>
          <w:bCs/>
          <w:rtl/>
        </w:rPr>
        <w:t>[יעקב]</w:t>
      </w:r>
      <w:r w:rsidR="00136280">
        <w:rPr>
          <w:rFonts w:hint="cs"/>
          <w:b/>
          <w:bCs/>
          <w:rtl/>
        </w:rPr>
        <w:t>.</w:t>
      </w:r>
    </w:p>
    <w:p w:rsidR="00136280" w:rsidRDefault="00C33D9B" w:rsidP="00C33D9B">
      <w:pPr>
        <w:pStyle w:val="ad"/>
        <w:spacing w:line="360" w:lineRule="auto"/>
        <w:ind w:left="1440" w:hanging="873"/>
        <w:jc w:val="both"/>
        <w:rPr>
          <w:b/>
          <w:bCs/>
          <w:rtl/>
        </w:rPr>
      </w:pPr>
      <w:r>
        <w:rPr>
          <w:rFonts w:hint="cs"/>
          <w:b/>
          <w:bCs/>
          <w:rtl/>
        </w:rPr>
        <w:t>ש:</w:t>
      </w:r>
      <w:r>
        <w:rPr>
          <w:b/>
          <w:bCs/>
          <w:rtl/>
        </w:rPr>
        <w:tab/>
      </w:r>
      <w:r w:rsidR="00136280">
        <w:rPr>
          <w:rFonts w:hint="cs"/>
          <w:b/>
          <w:bCs/>
          <w:rtl/>
        </w:rPr>
        <w:t>כן.</w:t>
      </w:r>
    </w:p>
    <w:p w:rsidR="00136280" w:rsidRDefault="00C33D9B" w:rsidP="00265ECB">
      <w:pPr>
        <w:pStyle w:val="ad"/>
        <w:spacing w:line="360" w:lineRule="auto"/>
        <w:ind w:left="1440" w:hanging="873"/>
        <w:jc w:val="both"/>
        <w:rPr>
          <w:b/>
          <w:bCs/>
          <w:rtl/>
        </w:rPr>
      </w:pPr>
      <w:r>
        <w:rPr>
          <w:rFonts w:hint="cs"/>
          <w:b/>
          <w:bCs/>
          <w:rtl/>
        </w:rPr>
        <w:t>ת:</w:t>
      </w:r>
      <w:r>
        <w:rPr>
          <w:b/>
          <w:bCs/>
          <w:rtl/>
        </w:rPr>
        <w:tab/>
      </w:r>
      <w:r w:rsidR="00136280">
        <w:rPr>
          <w:rFonts w:hint="cs"/>
          <w:b/>
          <w:bCs/>
          <w:rtl/>
        </w:rPr>
        <w:t xml:space="preserve">העברתי לחשבון של </w:t>
      </w:r>
      <w:r w:rsidR="00265ECB">
        <w:rPr>
          <w:rFonts w:hint="cs"/>
          <w:b/>
          <w:bCs/>
          <w:rtl/>
        </w:rPr>
        <w:t xml:space="preserve">החברה </w:t>
      </w:r>
      <w:r w:rsidR="00136280">
        <w:rPr>
          <w:rFonts w:hint="cs"/>
          <w:b/>
          <w:bCs/>
          <w:rtl/>
        </w:rPr>
        <w:t>זה כמה פעמים העברתי, ומה שהיה בינינו בעצם זה שהיה לנו תקופה טובה, 3.5 שנים כן עשינו כסף, אחרי זה היה לנו שנה וחצי לא טובים. אני אמרתי ל</w:t>
      </w:r>
      <w:r w:rsidR="00265ECB">
        <w:rPr>
          <w:rFonts w:hint="cs"/>
          <w:b/>
          <w:bCs/>
          <w:rtl/>
        </w:rPr>
        <w:t xml:space="preserve">איש </w:t>
      </w:r>
      <w:r w:rsidR="00136280">
        <w:rPr>
          <w:rFonts w:hint="cs"/>
          <w:b/>
          <w:bCs/>
          <w:rtl/>
        </w:rPr>
        <w:t>תשמע מה שיהיה קדימה אני מוכן לקחת עליי אני לא יודע מה יהיה מה לא יהיה, בסופו של דבר הוא יצא מהחברה.</w:t>
      </w:r>
    </w:p>
    <w:p w:rsidR="00136280" w:rsidRDefault="00C33D9B" w:rsidP="00C33D9B">
      <w:pPr>
        <w:pStyle w:val="ad"/>
        <w:spacing w:line="360" w:lineRule="auto"/>
        <w:ind w:left="1440" w:hanging="873"/>
        <w:jc w:val="both"/>
        <w:rPr>
          <w:b/>
          <w:bCs/>
          <w:rtl/>
        </w:rPr>
      </w:pPr>
      <w:r>
        <w:rPr>
          <w:rFonts w:hint="cs"/>
          <w:b/>
          <w:bCs/>
          <w:rtl/>
        </w:rPr>
        <w:t>ש:</w:t>
      </w:r>
      <w:r>
        <w:rPr>
          <w:b/>
          <w:bCs/>
          <w:rtl/>
        </w:rPr>
        <w:tab/>
      </w:r>
      <w:r w:rsidR="00136280">
        <w:rPr>
          <w:rFonts w:hint="cs"/>
          <w:b/>
          <w:bCs/>
          <w:rtl/>
        </w:rPr>
        <w:t>מה זה מה שיהיה קדימה? אתה יכול לתת לי דוגמה?</w:t>
      </w:r>
    </w:p>
    <w:p w:rsidR="00136280" w:rsidRDefault="00C33D9B" w:rsidP="00C33D9B">
      <w:pPr>
        <w:pStyle w:val="ad"/>
        <w:spacing w:line="360" w:lineRule="auto"/>
        <w:ind w:left="1440" w:hanging="873"/>
        <w:jc w:val="both"/>
        <w:rPr>
          <w:b/>
          <w:bCs/>
          <w:rtl/>
        </w:rPr>
      </w:pPr>
      <w:r>
        <w:rPr>
          <w:rFonts w:hint="cs"/>
          <w:b/>
          <w:bCs/>
          <w:rtl/>
        </w:rPr>
        <w:t>ת:</w:t>
      </w:r>
      <w:r>
        <w:rPr>
          <w:b/>
          <w:bCs/>
          <w:rtl/>
        </w:rPr>
        <w:tab/>
      </w:r>
      <w:r w:rsidR="00136280">
        <w:rPr>
          <w:rFonts w:hint="cs"/>
          <w:b/>
          <w:bCs/>
          <w:rtl/>
        </w:rPr>
        <w:t>מה שאם יהיה לנו עבודה קדימה אני לוקח אותה עליי, אם לא יהיה עבודה ויהיה חובות אני גם לוקח את זה עליי.</w:t>
      </w:r>
    </w:p>
    <w:p w:rsidR="00136280" w:rsidRDefault="00C33D9B" w:rsidP="00C33D9B">
      <w:pPr>
        <w:pStyle w:val="ad"/>
        <w:spacing w:line="360" w:lineRule="auto"/>
        <w:ind w:left="1440" w:hanging="873"/>
        <w:jc w:val="both"/>
        <w:rPr>
          <w:b/>
          <w:bCs/>
          <w:rtl/>
        </w:rPr>
      </w:pPr>
      <w:r>
        <w:rPr>
          <w:rFonts w:hint="cs"/>
          <w:b/>
          <w:bCs/>
          <w:rtl/>
        </w:rPr>
        <w:t>ש:</w:t>
      </w:r>
      <w:r>
        <w:rPr>
          <w:b/>
          <w:bCs/>
          <w:rtl/>
        </w:rPr>
        <w:tab/>
      </w:r>
      <w:r w:rsidR="00136280">
        <w:rPr>
          <w:rFonts w:hint="cs"/>
          <w:b/>
          <w:bCs/>
          <w:rtl/>
        </w:rPr>
        <w:t>מה זה חובות קדימה? אתה יכול לתת לי דוגמה לחובות קדימה?</w:t>
      </w:r>
    </w:p>
    <w:p w:rsidR="00136280" w:rsidRDefault="00C33D9B" w:rsidP="001B76A1">
      <w:pPr>
        <w:pStyle w:val="ad"/>
        <w:spacing w:line="360" w:lineRule="auto"/>
        <w:ind w:left="1440" w:hanging="873"/>
        <w:jc w:val="both"/>
        <w:rPr>
          <w:b/>
          <w:bCs/>
        </w:rPr>
      </w:pPr>
      <w:r>
        <w:rPr>
          <w:rFonts w:hint="cs"/>
          <w:b/>
          <w:bCs/>
          <w:rtl/>
        </w:rPr>
        <w:t>ת:</w:t>
      </w:r>
      <w:r>
        <w:rPr>
          <w:b/>
          <w:bCs/>
          <w:rtl/>
        </w:rPr>
        <w:tab/>
      </w:r>
      <w:r>
        <w:rPr>
          <w:rFonts w:hint="cs"/>
          <w:b/>
          <w:bCs/>
          <w:rtl/>
        </w:rPr>
        <w:t>ה</w:t>
      </w:r>
      <w:r w:rsidR="00136280">
        <w:rPr>
          <w:rFonts w:hint="cs"/>
          <w:b/>
          <w:bCs/>
          <w:rtl/>
        </w:rPr>
        <w:t>יה לנו בתקופה שהיינו ביחד.</w:t>
      </w:r>
      <w:r>
        <w:rPr>
          <w:rFonts w:hint="cs"/>
          <w:b/>
          <w:bCs/>
          <w:rtl/>
        </w:rPr>
        <w:t xml:space="preserve">.. </w:t>
      </w:r>
      <w:r w:rsidR="00136280">
        <w:rPr>
          <w:rFonts w:hint="cs"/>
          <w:b/>
          <w:bCs/>
          <w:rtl/>
        </w:rPr>
        <w:t>בתקופה שהיינו ביחד היה לנו בערך 20 עובדים בשיא, עכשיו בשיא היה לנו תקופה טובה עשינו כסף. אחרי זה התחילה התקופה של הקורונה רוב הפרסום שלנו באינטרנט, בפייסבוק, בגוגל, מה שקרה זה שהעלויות של כל הלידים בעצם הרבה אנשים ישבו בבית, כל העלויות של התפעול של העסק שלנו עלו הכול היה יותר יקר ולא הצלחנו לשלם לאנשים. בסופו של דבר הגענו למצב שאנחנו</w:t>
      </w:r>
      <w:r>
        <w:rPr>
          <w:rFonts w:hint="cs"/>
          <w:b/>
          <w:bCs/>
          <w:rtl/>
        </w:rPr>
        <w:t xml:space="preserve">" </w:t>
      </w:r>
      <w:r w:rsidRPr="00C33D9B">
        <w:rPr>
          <w:rFonts w:hint="cs"/>
          <w:rtl/>
        </w:rPr>
        <w:t xml:space="preserve">(עמ' </w:t>
      </w:r>
      <w:r w:rsidR="001B76A1">
        <w:rPr>
          <w:rFonts w:hint="cs"/>
          <w:rtl/>
        </w:rPr>
        <w:t>45, ש' 26 ואילך</w:t>
      </w:r>
      <w:r w:rsidRPr="00C33D9B">
        <w:rPr>
          <w:rFonts w:hint="cs"/>
          <w:rtl/>
        </w:rPr>
        <w:t>)</w:t>
      </w:r>
      <w:r w:rsidR="00136280" w:rsidRPr="00C33D9B">
        <w:rPr>
          <w:rFonts w:hint="cs"/>
          <w:rtl/>
        </w:rPr>
        <w:t>.</w:t>
      </w:r>
    </w:p>
    <w:p w:rsidR="00136280" w:rsidRPr="001B76A1" w:rsidRDefault="00136280" w:rsidP="00263180">
      <w:pPr>
        <w:pStyle w:val="ad"/>
        <w:spacing w:line="360" w:lineRule="auto"/>
        <w:ind w:left="567"/>
        <w:jc w:val="both"/>
        <w:rPr>
          <w:rFonts w:ascii="Arial" w:hAnsi="Arial"/>
          <w:noProof w:val="0"/>
          <w:sz w:val="16"/>
          <w:szCs w:val="16"/>
          <w:rtl/>
        </w:rPr>
      </w:pPr>
    </w:p>
    <w:p w:rsidR="001B64A0" w:rsidRDefault="00C33D9B" w:rsidP="00433E51">
      <w:pPr>
        <w:pStyle w:val="ad"/>
        <w:numPr>
          <w:ilvl w:val="0"/>
          <w:numId w:val="3"/>
        </w:numPr>
        <w:spacing w:line="360" w:lineRule="auto"/>
        <w:ind w:left="567" w:hanging="567"/>
        <w:jc w:val="both"/>
        <w:rPr>
          <w:rFonts w:ascii="Arial" w:hAnsi="Arial"/>
          <w:noProof w:val="0"/>
        </w:rPr>
      </w:pPr>
      <w:r>
        <w:rPr>
          <w:rFonts w:ascii="Arial" w:hAnsi="Arial" w:hint="cs"/>
          <w:noProof w:val="0"/>
          <w:rtl/>
        </w:rPr>
        <w:t xml:space="preserve">למרות שלל הזדמנויות לא עלה בידי </w:t>
      </w:r>
      <w:r w:rsidR="00433E51">
        <w:rPr>
          <w:rFonts w:ascii="Arial" w:hAnsi="Arial" w:hint="cs"/>
          <w:noProof w:val="0"/>
          <w:rtl/>
        </w:rPr>
        <w:t xml:space="preserve">יעקב </w:t>
      </w:r>
      <w:r>
        <w:rPr>
          <w:rFonts w:ascii="Arial" w:hAnsi="Arial" w:hint="cs"/>
          <w:noProof w:val="0"/>
          <w:rtl/>
        </w:rPr>
        <w:t>להביא ולו ראשית ראיה לאיזה חוב שהפטיר ממנו את האיש</w:t>
      </w:r>
      <w:r w:rsidR="001B64A0">
        <w:rPr>
          <w:rFonts w:ascii="Arial" w:hAnsi="Arial" w:hint="cs"/>
          <w:noProof w:val="0"/>
          <w:rtl/>
        </w:rPr>
        <w:t>. האיש לא הציג כל ראיה ולו ראשית ראיה לאיזה חוב שהיה לו כלפי החברה או כלפי נושים של החברה, כאלו ש</w:t>
      </w:r>
      <w:r w:rsidR="00433E51">
        <w:rPr>
          <w:rFonts w:ascii="Arial" w:hAnsi="Arial" w:hint="cs"/>
          <w:noProof w:val="0"/>
          <w:rtl/>
        </w:rPr>
        <w:t xml:space="preserve">יעקב </w:t>
      </w:r>
      <w:r w:rsidR="001B64A0">
        <w:rPr>
          <w:rFonts w:ascii="Arial" w:hAnsi="Arial" w:hint="cs"/>
          <w:noProof w:val="0"/>
          <w:rtl/>
        </w:rPr>
        <w:t>לקח על אחריותו. האיש נשאל פעם אחר פעם לעניין זה ולא הייתה לו כל תשובה הגיונית. כך לדוגמה הוא נשאל והשיב:</w:t>
      </w:r>
    </w:p>
    <w:p w:rsidR="001B64A0" w:rsidRPr="001B76A1" w:rsidRDefault="001B64A0" w:rsidP="001B64A0">
      <w:pPr>
        <w:pStyle w:val="ad"/>
        <w:spacing w:line="360" w:lineRule="auto"/>
        <w:ind w:left="567"/>
        <w:jc w:val="both"/>
        <w:rPr>
          <w:rFonts w:ascii="Arial" w:hAnsi="Arial"/>
          <w:noProof w:val="0"/>
          <w:sz w:val="16"/>
          <w:szCs w:val="16"/>
          <w:rtl/>
        </w:rPr>
      </w:pPr>
    </w:p>
    <w:p w:rsidR="001B64A0" w:rsidRDefault="001B64A0" w:rsidP="00433E51">
      <w:pPr>
        <w:pStyle w:val="ad"/>
        <w:spacing w:line="360" w:lineRule="auto"/>
        <w:ind w:left="1437" w:hanging="870"/>
        <w:jc w:val="both"/>
        <w:rPr>
          <w:b/>
          <w:bCs/>
          <w:u w:val="double"/>
          <w:rtl/>
        </w:rPr>
      </w:pPr>
      <w:r w:rsidRPr="001B76A1">
        <w:rPr>
          <w:rFonts w:ascii="Arial" w:hAnsi="Arial" w:hint="cs"/>
          <w:b/>
          <w:bCs/>
          <w:noProof w:val="0"/>
          <w:rtl/>
        </w:rPr>
        <w:t>"ש:</w:t>
      </w:r>
      <w:r>
        <w:rPr>
          <w:rFonts w:ascii="Arial" w:hAnsi="Arial"/>
          <w:noProof w:val="0"/>
          <w:rtl/>
        </w:rPr>
        <w:tab/>
      </w:r>
      <w:r>
        <w:rPr>
          <w:rFonts w:ascii="Arial" w:hAnsi="Arial" w:hint="cs"/>
          <w:noProof w:val="0"/>
          <w:rtl/>
        </w:rPr>
        <w:t>...</w:t>
      </w:r>
      <w:r>
        <w:rPr>
          <w:rFonts w:hint="cs"/>
          <w:b/>
          <w:bCs/>
          <w:rtl/>
        </w:rPr>
        <w:t xml:space="preserve">  תראה אני אומר לך שאחת הסיבות שנראה לי שההסכם העברת המניות הזאתי ללא תמורה בינך ובין </w:t>
      </w:r>
      <w:r w:rsidR="00433E51">
        <w:rPr>
          <w:rFonts w:hint="cs"/>
          <w:b/>
          <w:bCs/>
          <w:rtl/>
        </w:rPr>
        <w:t xml:space="preserve">[יעקב] </w:t>
      </w:r>
      <w:r>
        <w:rPr>
          <w:rFonts w:hint="cs"/>
          <w:b/>
          <w:bCs/>
          <w:rtl/>
        </w:rPr>
        <w:t xml:space="preserve">הוא בכלל הסכם פיקטיבי מעבר לעובדה שלא הצגת שום ערבות אישית, לא שלו ולא שלך... </w:t>
      </w:r>
      <w:r w:rsidRPr="001B64A0">
        <w:rPr>
          <w:rFonts w:hint="cs"/>
          <w:b/>
          <w:bCs/>
          <w:u w:val="double"/>
          <w:rtl/>
        </w:rPr>
        <w:t>הרי לאחר שיצאת מהחברה</w:t>
      </w:r>
      <w:r>
        <w:rPr>
          <w:rFonts w:hint="cs"/>
          <w:b/>
          <w:bCs/>
          <w:rtl/>
        </w:rPr>
        <w:t xml:space="preserve"> ולאחר שחתמתם על ההסכם ולאחר שכל המניות עברו אליו </w:t>
      </w:r>
      <w:r w:rsidRPr="001B64A0">
        <w:rPr>
          <w:rFonts w:hint="cs"/>
          <w:b/>
          <w:bCs/>
          <w:u w:val="double"/>
          <w:rtl/>
        </w:rPr>
        <w:t>אתה העברת את הכספים הבאים לחשבון של החברה מהחשבון האישי שלך</w:t>
      </w:r>
      <w:r>
        <w:rPr>
          <w:rFonts w:hint="cs"/>
          <w:b/>
          <w:bCs/>
          <w:rtl/>
        </w:rPr>
        <w:t xml:space="preserve">. ביום 06/01/2022 העברת סכום של 51,000 שקל, ביום 11/01/2022 העברת סכום של 37,000 שקל, ביום 20/02/2022 העברת סכום של 7,700 וכך ועוד, ועוד, ועוד. </w:t>
      </w:r>
      <w:r w:rsidRPr="001B64A0">
        <w:rPr>
          <w:rFonts w:hint="cs"/>
          <w:b/>
          <w:bCs/>
          <w:u w:val="double"/>
          <w:rtl/>
        </w:rPr>
        <w:t>איך יכול להיות שבשנת 2022 אתה מעביר כל כך הרבה כסף לחברה? אתה לא עובד, אתה כבר לא שותף בחברה, הוא לקח על עצמו את כל החובות.</w:t>
      </w:r>
    </w:p>
    <w:p w:rsidR="00433E51" w:rsidRDefault="00433E51" w:rsidP="00433E51">
      <w:pPr>
        <w:spacing w:line="360" w:lineRule="auto"/>
        <w:jc w:val="both"/>
        <w:rPr>
          <w:noProof w:val="0"/>
          <w:rtl/>
        </w:rPr>
      </w:pPr>
    </w:p>
    <w:p w:rsidR="00433E51" w:rsidRDefault="00433E51" w:rsidP="00433E51">
      <w:pPr>
        <w:spacing w:line="360" w:lineRule="auto"/>
        <w:jc w:val="both"/>
        <w:rPr>
          <w:noProof w:val="0"/>
          <w:rtl/>
        </w:rPr>
      </w:pPr>
    </w:p>
    <w:p w:rsidR="001B64A0" w:rsidRDefault="001B64A0" w:rsidP="00240122">
      <w:pPr>
        <w:pStyle w:val="ad"/>
        <w:spacing w:line="360" w:lineRule="auto"/>
        <w:ind w:left="1437" w:hanging="870"/>
        <w:jc w:val="both"/>
        <w:rPr>
          <w:b/>
          <w:bCs/>
          <w:rtl/>
        </w:rPr>
      </w:pPr>
      <w:r>
        <w:rPr>
          <w:rFonts w:hint="cs"/>
          <w:noProof w:val="0"/>
          <w:rtl/>
        </w:rPr>
        <w:lastRenderedPageBreak/>
        <w:t>ת:</w:t>
      </w:r>
      <w:r>
        <w:rPr>
          <w:noProof w:val="0"/>
          <w:rtl/>
        </w:rPr>
        <w:tab/>
      </w:r>
      <w:r>
        <w:rPr>
          <w:rFonts w:hint="cs"/>
          <w:b/>
          <w:bCs/>
          <w:rtl/>
        </w:rPr>
        <w:t xml:space="preserve">העתידיים... </w:t>
      </w:r>
      <w:r w:rsidR="00240122">
        <w:rPr>
          <w:rFonts w:hint="cs"/>
          <w:b/>
          <w:bCs/>
          <w:rtl/>
        </w:rPr>
        <w:t xml:space="preserve"> </w:t>
      </w:r>
      <w:r>
        <w:rPr>
          <w:rFonts w:hint="cs"/>
          <w:b/>
          <w:bCs/>
          <w:rtl/>
        </w:rPr>
        <w:t>חובות, ההיסטוריה של החובות, החובות שהיו לנו זה היה חובות מעל 200,000 שקל, בערך 200,000 שקל ארנונה ועוד חובות של משכורות של עובדים שלא היה לנו מאיפה לשלם, והיינו צריכים להביא מה שנקרא כסף מהבית, זה הסכומים שאתה רואה שם זה על ההיסטוריה של החובות.</w:t>
      </w:r>
    </w:p>
    <w:p w:rsidR="001B64A0" w:rsidRDefault="00240122" w:rsidP="00240122">
      <w:pPr>
        <w:pStyle w:val="ad"/>
        <w:spacing w:line="360" w:lineRule="auto"/>
        <w:ind w:left="1437" w:hanging="870"/>
        <w:jc w:val="both"/>
        <w:rPr>
          <w:b/>
          <w:bCs/>
          <w:rtl/>
        </w:rPr>
      </w:pPr>
      <w:r>
        <w:rPr>
          <w:rFonts w:hint="cs"/>
          <w:b/>
          <w:bCs/>
          <w:rtl/>
        </w:rPr>
        <w:t>ש:</w:t>
      </w:r>
      <w:r>
        <w:rPr>
          <w:b/>
          <w:bCs/>
          <w:rtl/>
        </w:rPr>
        <w:tab/>
      </w:r>
      <w:r w:rsidR="001B64A0">
        <w:rPr>
          <w:rFonts w:hint="cs"/>
          <w:b/>
          <w:bCs/>
          <w:rtl/>
        </w:rPr>
        <w:tab/>
        <w:t xml:space="preserve">היסטוריה של החובות אתה אומר. ועוד פעם אני רק </w:t>
      </w:r>
      <w:r>
        <w:rPr>
          <w:rFonts w:hint="cs"/>
          <w:b/>
          <w:bCs/>
          <w:rtl/>
        </w:rPr>
        <w:t>א</w:t>
      </w:r>
      <w:r w:rsidR="001B64A0">
        <w:rPr>
          <w:rFonts w:hint="cs"/>
          <w:b/>
          <w:bCs/>
          <w:rtl/>
        </w:rPr>
        <w:t>חדד את זה, מסמך או אסמכתא לערבות אישית שלך אתה לא יכול להציג לנו נכון?</w:t>
      </w:r>
    </w:p>
    <w:p w:rsidR="001B64A0" w:rsidRDefault="00240122" w:rsidP="00265ECB">
      <w:pPr>
        <w:pStyle w:val="ad"/>
        <w:spacing w:line="360" w:lineRule="auto"/>
        <w:ind w:left="1437" w:hanging="870"/>
        <w:jc w:val="both"/>
        <w:rPr>
          <w:b/>
          <w:bCs/>
        </w:rPr>
      </w:pPr>
      <w:r>
        <w:rPr>
          <w:rFonts w:hint="cs"/>
          <w:b/>
          <w:bCs/>
          <w:rtl/>
        </w:rPr>
        <w:t>ת:</w:t>
      </w:r>
      <w:r>
        <w:rPr>
          <w:b/>
          <w:bCs/>
          <w:rtl/>
        </w:rPr>
        <w:tab/>
      </w:r>
      <w:r w:rsidR="001B64A0">
        <w:rPr>
          <w:rFonts w:hint="cs"/>
          <w:b/>
          <w:bCs/>
          <w:rtl/>
        </w:rPr>
        <w:tab/>
        <w:t xml:space="preserve">אני בטוח שאם אנחנו נדשדש עכשיו בתוך המסמכים של </w:t>
      </w:r>
      <w:r w:rsidR="00265ECB">
        <w:rPr>
          <w:rFonts w:hint="cs"/>
          <w:b/>
          <w:bCs/>
          <w:rtl/>
        </w:rPr>
        <w:t xml:space="preserve">החברה </w:t>
      </w:r>
      <w:r w:rsidR="001B64A0">
        <w:rPr>
          <w:rFonts w:hint="cs"/>
          <w:b/>
          <w:bCs/>
          <w:rtl/>
        </w:rPr>
        <w:t>אנחנו נמצא לך את זה</w:t>
      </w:r>
      <w:r>
        <w:rPr>
          <w:rFonts w:hint="cs"/>
          <w:b/>
          <w:bCs/>
          <w:rtl/>
        </w:rPr>
        <w:t xml:space="preserve">" </w:t>
      </w:r>
      <w:r w:rsidR="001B76A1" w:rsidRPr="001B76A1">
        <w:rPr>
          <w:rFonts w:hint="cs"/>
          <w:rtl/>
        </w:rPr>
        <w:t>(עמ' 40, ש' 8 ואילך).</w:t>
      </w:r>
    </w:p>
    <w:p w:rsidR="001B64A0" w:rsidRPr="00265ECB" w:rsidRDefault="001B64A0" w:rsidP="001B64A0">
      <w:pPr>
        <w:pStyle w:val="ad"/>
        <w:spacing w:line="360" w:lineRule="auto"/>
        <w:ind w:left="567"/>
        <w:jc w:val="both"/>
        <w:rPr>
          <w:rFonts w:ascii="Arial" w:hAnsi="Arial"/>
          <w:noProof w:val="0"/>
          <w:sz w:val="16"/>
          <w:szCs w:val="16"/>
        </w:rPr>
      </w:pPr>
    </w:p>
    <w:p w:rsidR="00853041" w:rsidRDefault="00240122" w:rsidP="001B76A1">
      <w:pPr>
        <w:pStyle w:val="ad"/>
        <w:numPr>
          <w:ilvl w:val="0"/>
          <w:numId w:val="3"/>
        </w:numPr>
        <w:spacing w:line="360" w:lineRule="auto"/>
        <w:ind w:left="567" w:hanging="567"/>
        <w:jc w:val="both"/>
        <w:rPr>
          <w:rFonts w:ascii="Arial" w:hAnsi="Arial"/>
          <w:noProof w:val="0"/>
        </w:rPr>
      </w:pPr>
      <w:r>
        <w:rPr>
          <w:rFonts w:ascii="Arial" w:hAnsi="Arial" w:hint="cs"/>
          <w:noProof w:val="0"/>
          <w:rtl/>
        </w:rPr>
        <w:t xml:space="preserve">אודה </w:t>
      </w:r>
      <w:r w:rsidR="001B76A1">
        <w:rPr>
          <w:rFonts w:ascii="Arial" w:hAnsi="Arial" w:hint="cs"/>
          <w:noProof w:val="0"/>
          <w:rtl/>
        </w:rPr>
        <w:t>ולא אכחד; ל</w:t>
      </w:r>
      <w:r>
        <w:rPr>
          <w:rFonts w:ascii="Arial" w:hAnsi="Arial" w:hint="cs"/>
          <w:noProof w:val="0"/>
          <w:rtl/>
        </w:rPr>
        <w:t>א היה קל לשמוע את עדותו הפתלתלה של האיש, עדות שהותירה בי רושם קשה של אי אמירת אמת, תוך ניסיון לספר סיפורים שלא היו ולא נבראו.</w:t>
      </w:r>
      <w:r w:rsidR="00853041">
        <w:rPr>
          <w:rFonts w:ascii="Arial" w:hAnsi="Arial" w:hint="cs"/>
          <w:noProof w:val="0"/>
          <w:rtl/>
        </w:rPr>
        <w:t xml:space="preserve"> העד ביקש לעשות הפרדה מלאכותית בין חובות העבר של החברה לבין חובותיה העתידיים, למרות שהסכם העברת המניות לא מדבר במילה או ברבע מילה על "חובות עתיד".</w:t>
      </w:r>
    </w:p>
    <w:p w:rsidR="00853041" w:rsidRPr="00433E51" w:rsidRDefault="00853041" w:rsidP="00853041">
      <w:pPr>
        <w:pStyle w:val="ad"/>
        <w:spacing w:line="360" w:lineRule="auto"/>
        <w:ind w:left="567"/>
        <w:jc w:val="both"/>
        <w:rPr>
          <w:rFonts w:ascii="Arial" w:hAnsi="Arial"/>
          <w:noProof w:val="0"/>
          <w:sz w:val="16"/>
          <w:szCs w:val="16"/>
        </w:rPr>
      </w:pPr>
    </w:p>
    <w:p w:rsidR="00853041" w:rsidRDefault="00853041" w:rsidP="00853041">
      <w:pPr>
        <w:pStyle w:val="ad"/>
        <w:numPr>
          <w:ilvl w:val="0"/>
          <w:numId w:val="3"/>
        </w:numPr>
        <w:spacing w:line="360" w:lineRule="auto"/>
        <w:ind w:left="567" w:hanging="567"/>
        <w:jc w:val="both"/>
        <w:rPr>
          <w:rFonts w:ascii="Arial" w:hAnsi="Arial"/>
          <w:noProof w:val="0"/>
        </w:rPr>
      </w:pPr>
      <w:r>
        <w:rPr>
          <w:rFonts w:ascii="Arial" w:hAnsi="Arial" w:hint="cs"/>
          <w:noProof w:val="0"/>
          <w:rtl/>
        </w:rPr>
        <w:t>ראיה חזקות נוספות להיותו של ההסכם פיקטיבי ניתן למצוא בשני מקומות ברורים בהסכם. כך סעיף 2.2 להסכם קובע כי:</w:t>
      </w:r>
    </w:p>
    <w:p w:rsidR="00853041" w:rsidRPr="001B76A1" w:rsidRDefault="00853041" w:rsidP="00853041">
      <w:pPr>
        <w:pStyle w:val="ad"/>
        <w:rPr>
          <w:rFonts w:ascii="Arial" w:hAnsi="Arial"/>
          <w:noProof w:val="0"/>
          <w:sz w:val="16"/>
          <w:szCs w:val="16"/>
          <w:rtl/>
        </w:rPr>
      </w:pPr>
    </w:p>
    <w:p w:rsidR="001B64A0" w:rsidRDefault="00853041" w:rsidP="00853041">
      <w:pPr>
        <w:pStyle w:val="ad"/>
        <w:spacing w:line="360" w:lineRule="auto"/>
        <w:jc w:val="both"/>
        <w:rPr>
          <w:rFonts w:ascii="Arial" w:hAnsi="Arial"/>
          <w:noProof w:val="0"/>
          <w:rtl/>
        </w:rPr>
      </w:pPr>
      <w:r w:rsidRPr="00853041">
        <w:rPr>
          <w:rFonts w:ascii="Arial" w:hAnsi="Arial"/>
          <w:rtl/>
        </w:rPr>
        <w:drawing>
          <wp:inline distT="0" distB="0" distL="0" distR="0" wp14:anchorId="3357917D" wp14:editId="5F148C7B">
            <wp:extent cx="4763165" cy="752580"/>
            <wp:effectExtent l="0" t="0" r="0" b="9525"/>
            <wp:docPr id="29" name="תמונה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63165" cy="752580"/>
                    </a:xfrm>
                    <a:prstGeom prst="rect">
                      <a:avLst/>
                    </a:prstGeom>
                  </pic:spPr>
                </pic:pic>
              </a:graphicData>
            </a:graphic>
          </wp:inline>
        </w:drawing>
      </w:r>
      <w:r>
        <w:rPr>
          <w:rFonts w:ascii="Arial" w:hAnsi="Arial" w:hint="cs"/>
          <w:noProof w:val="0"/>
          <w:rtl/>
        </w:rPr>
        <w:t xml:space="preserve">  </w:t>
      </w:r>
    </w:p>
    <w:p w:rsidR="00853041" w:rsidRDefault="00853041" w:rsidP="00433E51">
      <w:pPr>
        <w:pStyle w:val="ad"/>
        <w:spacing w:line="360" w:lineRule="auto"/>
        <w:ind w:left="567"/>
        <w:jc w:val="both"/>
        <w:rPr>
          <w:rFonts w:ascii="Arial" w:hAnsi="Arial"/>
          <w:noProof w:val="0"/>
          <w:rtl/>
        </w:rPr>
      </w:pPr>
      <w:r>
        <w:rPr>
          <w:rFonts w:ascii="Arial" w:hAnsi="Arial" w:hint="cs"/>
          <w:noProof w:val="0"/>
          <w:rtl/>
        </w:rPr>
        <w:t xml:space="preserve">וחרף  האמור לעיל, לא הציג האיש ולא הציג העד מטעמו </w:t>
      </w:r>
      <w:r w:rsidR="00433E51" w:rsidRPr="00433E51">
        <w:rPr>
          <w:rFonts w:hint="cs"/>
          <w:rtl/>
        </w:rPr>
        <w:t>(יעקב)</w:t>
      </w:r>
      <w:r>
        <w:rPr>
          <w:rFonts w:ascii="Arial" w:hAnsi="Arial" w:hint="cs"/>
          <w:noProof w:val="0"/>
          <w:rtl/>
        </w:rPr>
        <w:t xml:space="preserve"> ולו ראשית ראיה לאיזה חוב (</w:t>
      </w:r>
      <w:r w:rsidRPr="00A661E6">
        <w:rPr>
          <w:rFonts w:ascii="Arial" w:hAnsi="Arial" w:hint="cs"/>
          <w:b/>
          <w:bCs/>
          <w:noProof w:val="0"/>
          <w:rtl/>
        </w:rPr>
        <w:t>"בנקים, ו/או ברשויות ו</w:t>
      </w:r>
      <w:r w:rsidR="00A661E6" w:rsidRPr="00A661E6">
        <w:rPr>
          <w:rFonts w:ascii="Arial" w:hAnsi="Arial" w:hint="cs"/>
          <w:b/>
          <w:bCs/>
          <w:noProof w:val="0"/>
          <w:rtl/>
        </w:rPr>
        <w:t>/או ספקים ו/או צדדים ג' ו/או לכל גורם אחר אליו התחייב או ערב המעביר באופן אישי"</w:t>
      </w:r>
      <w:r w:rsidR="00A661E6">
        <w:rPr>
          <w:rFonts w:ascii="Arial" w:hAnsi="Arial" w:hint="cs"/>
          <w:noProof w:val="0"/>
          <w:rtl/>
        </w:rPr>
        <w:t xml:space="preserve">) </w:t>
      </w:r>
      <w:r>
        <w:rPr>
          <w:rFonts w:ascii="Arial" w:hAnsi="Arial" w:hint="cs"/>
          <w:noProof w:val="0"/>
          <w:rtl/>
        </w:rPr>
        <w:t xml:space="preserve">, לא כל שכן, כזה </w:t>
      </w:r>
      <w:r w:rsidR="00A661E6">
        <w:rPr>
          <w:rFonts w:ascii="Arial" w:hAnsi="Arial" w:hint="cs"/>
          <w:noProof w:val="0"/>
          <w:rtl/>
        </w:rPr>
        <w:t>ש</w:t>
      </w:r>
      <w:r>
        <w:rPr>
          <w:rFonts w:ascii="Arial" w:hAnsi="Arial" w:hint="cs"/>
          <w:noProof w:val="0"/>
          <w:rtl/>
        </w:rPr>
        <w:t>האיש</w:t>
      </w:r>
      <w:r w:rsidR="00A661E6">
        <w:rPr>
          <w:rFonts w:ascii="Arial" w:hAnsi="Arial" w:hint="cs"/>
          <w:noProof w:val="0"/>
          <w:rtl/>
        </w:rPr>
        <w:t xml:space="preserve"> הופטר ממנו</w:t>
      </w:r>
      <w:r>
        <w:rPr>
          <w:rFonts w:ascii="Arial" w:hAnsi="Arial" w:hint="cs"/>
          <w:noProof w:val="0"/>
          <w:rtl/>
        </w:rPr>
        <w:t>.</w:t>
      </w:r>
      <w:r w:rsidR="00A661E6">
        <w:rPr>
          <w:rFonts w:ascii="Arial" w:hAnsi="Arial" w:hint="cs"/>
          <w:noProof w:val="0"/>
          <w:rtl/>
        </w:rPr>
        <w:t xml:space="preserve"> </w:t>
      </w:r>
    </w:p>
    <w:p w:rsidR="00A661E6" w:rsidRPr="001B76A1" w:rsidRDefault="00A661E6" w:rsidP="00A661E6">
      <w:pPr>
        <w:pStyle w:val="ad"/>
        <w:spacing w:line="360" w:lineRule="auto"/>
        <w:ind w:left="567"/>
        <w:jc w:val="both"/>
        <w:rPr>
          <w:rFonts w:ascii="Arial" w:hAnsi="Arial"/>
          <w:noProof w:val="0"/>
          <w:sz w:val="16"/>
          <w:szCs w:val="16"/>
        </w:rPr>
      </w:pPr>
    </w:p>
    <w:p w:rsidR="00A661E6" w:rsidRDefault="00A661E6" w:rsidP="00340632">
      <w:pPr>
        <w:pStyle w:val="ad"/>
        <w:numPr>
          <w:ilvl w:val="0"/>
          <w:numId w:val="3"/>
        </w:numPr>
        <w:spacing w:line="360" w:lineRule="auto"/>
        <w:ind w:left="567" w:hanging="567"/>
        <w:jc w:val="both"/>
        <w:rPr>
          <w:rFonts w:ascii="Arial" w:hAnsi="Arial"/>
          <w:noProof w:val="0"/>
        </w:rPr>
      </w:pPr>
      <w:r w:rsidRPr="00A661E6">
        <w:rPr>
          <w:rFonts w:ascii="Arial" w:hAnsi="Arial" w:hint="cs"/>
          <w:noProof w:val="0"/>
          <w:rtl/>
        </w:rPr>
        <w:t>בהמשך לשיט</w:t>
      </w:r>
      <w:r w:rsidR="00340632">
        <w:rPr>
          <w:rFonts w:ascii="Arial" w:hAnsi="Arial" w:hint="cs"/>
          <w:noProof w:val="0"/>
          <w:rtl/>
        </w:rPr>
        <w:t xml:space="preserve">ה לנסות ולהתל, </w:t>
      </w:r>
      <w:r w:rsidRPr="00A661E6">
        <w:rPr>
          <w:rFonts w:ascii="Arial" w:hAnsi="Arial" w:hint="cs"/>
          <w:noProof w:val="0"/>
          <w:rtl/>
        </w:rPr>
        <w:t>נקבע ב</w:t>
      </w:r>
      <w:r w:rsidR="00265ECB">
        <w:rPr>
          <w:rFonts w:ascii="Arial" w:hAnsi="Arial" w:hint="cs"/>
          <w:noProof w:val="0"/>
          <w:rtl/>
        </w:rPr>
        <w:t>סעיף 5.5 ל</w:t>
      </w:r>
      <w:r w:rsidRPr="00A661E6">
        <w:rPr>
          <w:rFonts w:ascii="Arial" w:hAnsi="Arial" w:hint="cs"/>
          <w:noProof w:val="0"/>
          <w:rtl/>
        </w:rPr>
        <w:t>הסכם כי</w:t>
      </w:r>
      <w:r>
        <w:rPr>
          <w:rFonts w:ascii="Arial" w:hAnsi="Arial" w:hint="cs"/>
          <w:noProof w:val="0"/>
          <w:rtl/>
        </w:rPr>
        <w:t>:</w:t>
      </w:r>
      <w:r w:rsidR="00265ECB">
        <w:rPr>
          <w:rFonts w:ascii="Arial" w:hAnsi="Arial" w:hint="cs"/>
          <w:noProof w:val="0"/>
          <w:rtl/>
        </w:rPr>
        <w:t xml:space="preserve"> </w:t>
      </w:r>
      <w:r w:rsidR="00265ECB" w:rsidRPr="00265ECB">
        <w:rPr>
          <w:rFonts w:ascii="Arial" w:hAnsi="Arial" w:hint="cs"/>
          <w:b/>
          <w:bCs/>
          <w:noProof w:val="0"/>
          <w:rtl/>
        </w:rPr>
        <w:t>"הצדדים אינם רשאים להעביר ו/או למכור את מניותיהם בחברה, כולן או חלקן, אלא לצדדים בהסכם זה ובכפוף לזכות סירוב ראשונה של כל צד כמפורט בהסכם השותפים שנחתם בין בעלי המניות בחברה"</w:t>
      </w:r>
      <w:r w:rsidR="00265ECB">
        <w:rPr>
          <w:rFonts w:ascii="Arial" w:hAnsi="Arial" w:hint="cs"/>
          <w:noProof w:val="0"/>
          <w:rtl/>
        </w:rPr>
        <w:t>.</w:t>
      </w:r>
    </w:p>
    <w:p w:rsidR="00A661E6" w:rsidRPr="00265ECB" w:rsidRDefault="00A661E6" w:rsidP="00A661E6">
      <w:pPr>
        <w:pStyle w:val="ad"/>
        <w:spacing w:line="360" w:lineRule="auto"/>
        <w:ind w:left="567"/>
        <w:jc w:val="both"/>
        <w:rPr>
          <w:rFonts w:ascii="Arial" w:hAnsi="Arial"/>
          <w:noProof w:val="0"/>
          <w:sz w:val="16"/>
          <w:szCs w:val="16"/>
        </w:rPr>
      </w:pPr>
    </w:p>
    <w:p w:rsidR="004E69AD" w:rsidRDefault="00A661E6" w:rsidP="00433E51">
      <w:pPr>
        <w:pStyle w:val="ad"/>
        <w:numPr>
          <w:ilvl w:val="0"/>
          <w:numId w:val="3"/>
        </w:numPr>
        <w:spacing w:line="360" w:lineRule="auto"/>
        <w:ind w:left="567" w:hanging="567"/>
        <w:jc w:val="both"/>
        <w:rPr>
          <w:rFonts w:ascii="Arial" w:hAnsi="Arial"/>
          <w:noProof w:val="0"/>
        </w:rPr>
      </w:pPr>
      <w:r>
        <w:rPr>
          <w:rFonts w:ascii="Arial" w:hAnsi="Arial" w:hint="cs"/>
          <w:noProof w:val="0"/>
          <w:rtl/>
        </w:rPr>
        <w:t>וישאל התם, אם וככל שמלוא אחזקותיו של האיש הועברו ל</w:t>
      </w:r>
      <w:r w:rsidR="00433E51">
        <w:rPr>
          <w:rFonts w:ascii="Arial" w:hAnsi="Arial" w:hint="cs"/>
          <w:noProof w:val="0"/>
          <w:rtl/>
        </w:rPr>
        <w:t>יעקב</w:t>
      </w:r>
      <w:r>
        <w:rPr>
          <w:rFonts w:ascii="Arial" w:hAnsi="Arial" w:hint="cs"/>
          <w:noProof w:val="0"/>
          <w:rtl/>
        </w:rPr>
        <w:t xml:space="preserve">, תוך הפטרתו של האיש מחובותיו לצדדי ג', ואם כתוצאה מכך הפך </w:t>
      </w:r>
      <w:r w:rsidR="00433E51">
        <w:rPr>
          <w:rFonts w:ascii="Arial" w:hAnsi="Arial" w:hint="cs"/>
          <w:noProof w:val="0"/>
          <w:rtl/>
        </w:rPr>
        <w:t>יעקב</w:t>
      </w:r>
      <w:r>
        <w:rPr>
          <w:rFonts w:ascii="Arial" w:hAnsi="Arial" w:hint="cs"/>
          <w:noProof w:val="0"/>
          <w:rtl/>
        </w:rPr>
        <w:t xml:space="preserve"> לבעליה היחידים של החברה, ואם האיש איננו מחזיק מנ</w:t>
      </w:r>
      <w:r w:rsidR="004E69AD">
        <w:rPr>
          <w:rFonts w:ascii="Arial" w:hAnsi="Arial" w:hint="cs"/>
          <w:noProof w:val="0"/>
          <w:rtl/>
        </w:rPr>
        <w:t xml:space="preserve">יות בחברה </w:t>
      </w:r>
      <w:r w:rsidR="004E69AD">
        <w:rPr>
          <w:rFonts w:ascii="Arial" w:hAnsi="Arial"/>
          <w:noProof w:val="0"/>
          <w:rtl/>
        </w:rPr>
        <w:t>–</w:t>
      </w:r>
      <w:r w:rsidR="004E69AD">
        <w:rPr>
          <w:rFonts w:ascii="Arial" w:hAnsi="Arial" w:hint="cs"/>
          <w:noProof w:val="0"/>
          <w:rtl/>
        </w:rPr>
        <w:t xml:space="preserve"> מדוע שיאסר על </w:t>
      </w:r>
      <w:r w:rsidR="00433E51">
        <w:rPr>
          <w:rFonts w:ascii="Arial" w:hAnsi="Arial" w:hint="cs"/>
          <w:noProof w:val="0"/>
          <w:rtl/>
        </w:rPr>
        <w:t xml:space="preserve">יעקב </w:t>
      </w:r>
      <w:r w:rsidR="004E69AD">
        <w:rPr>
          <w:rFonts w:ascii="Arial" w:hAnsi="Arial" w:hint="cs"/>
          <w:noProof w:val="0"/>
          <w:rtl/>
        </w:rPr>
        <w:t xml:space="preserve">להעביר את מניותיו בחברה, אלא לאיש בלבד?! ומדוע שלאיש אשר איננו מחזיק במניות החברה, איננו אורגן בחברה ואין לו כל מעמד בחברה, תהיה זכות סירוב לכל ניסיון של </w:t>
      </w:r>
      <w:r w:rsidR="00433E51">
        <w:rPr>
          <w:rFonts w:ascii="Arial" w:hAnsi="Arial" w:hint="cs"/>
          <w:noProof w:val="0"/>
          <w:rtl/>
        </w:rPr>
        <w:t xml:space="preserve">יעקב </w:t>
      </w:r>
      <w:r w:rsidR="004E69AD">
        <w:rPr>
          <w:rFonts w:ascii="Arial" w:hAnsi="Arial" w:hint="cs"/>
          <w:noProof w:val="0"/>
          <w:rtl/>
        </w:rPr>
        <w:t>להעביר או למכור את מניותיו שלו?!</w:t>
      </w:r>
    </w:p>
    <w:p w:rsidR="004E69AD" w:rsidRDefault="004E69AD" w:rsidP="004E69AD">
      <w:pPr>
        <w:pStyle w:val="ad"/>
        <w:spacing w:line="360" w:lineRule="auto"/>
        <w:ind w:left="567"/>
        <w:jc w:val="both"/>
        <w:rPr>
          <w:rFonts w:ascii="Arial" w:hAnsi="Arial"/>
          <w:noProof w:val="0"/>
          <w:sz w:val="16"/>
          <w:szCs w:val="16"/>
          <w:rtl/>
        </w:rPr>
      </w:pPr>
    </w:p>
    <w:p w:rsidR="00433E51" w:rsidRDefault="00433E51" w:rsidP="004E69AD">
      <w:pPr>
        <w:pStyle w:val="ad"/>
        <w:spacing w:line="360" w:lineRule="auto"/>
        <w:ind w:left="567"/>
        <w:jc w:val="both"/>
        <w:rPr>
          <w:rFonts w:ascii="Arial" w:hAnsi="Arial"/>
          <w:noProof w:val="0"/>
          <w:sz w:val="16"/>
          <w:szCs w:val="16"/>
          <w:rtl/>
        </w:rPr>
      </w:pPr>
    </w:p>
    <w:p w:rsidR="00433E51" w:rsidRDefault="00433E51" w:rsidP="004E69AD">
      <w:pPr>
        <w:pStyle w:val="ad"/>
        <w:spacing w:line="360" w:lineRule="auto"/>
        <w:ind w:left="567"/>
        <w:jc w:val="both"/>
        <w:rPr>
          <w:rFonts w:ascii="Arial" w:hAnsi="Arial"/>
          <w:noProof w:val="0"/>
          <w:sz w:val="16"/>
          <w:szCs w:val="16"/>
          <w:rtl/>
        </w:rPr>
      </w:pPr>
    </w:p>
    <w:p w:rsidR="00433E51" w:rsidRPr="00433E51" w:rsidRDefault="00433E51" w:rsidP="004E69AD">
      <w:pPr>
        <w:pStyle w:val="ad"/>
        <w:spacing w:line="360" w:lineRule="auto"/>
        <w:ind w:left="567"/>
        <w:jc w:val="both"/>
        <w:rPr>
          <w:rFonts w:ascii="Arial" w:hAnsi="Arial"/>
          <w:noProof w:val="0"/>
          <w:sz w:val="16"/>
          <w:szCs w:val="16"/>
        </w:rPr>
      </w:pPr>
    </w:p>
    <w:p w:rsidR="00A661E6" w:rsidRDefault="006F64E3" w:rsidP="006F64E3">
      <w:pPr>
        <w:pStyle w:val="ad"/>
        <w:numPr>
          <w:ilvl w:val="0"/>
          <w:numId w:val="3"/>
        </w:numPr>
        <w:spacing w:line="360" w:lineRule="auto"/>
        <w:ind w:left="567" w:hanging="567"/>
        <w:jc w:val="both"/>
        <w:rPr>
          <w:rFonts w:ascii="Arial" w:hAnsi="Arial"/>
          <w:noProof w:val="0"/>
        </w:rPr>
      </w:pPr>
      <w:r>
        <w:rPr>
          <w:rFonts w:ascii="Arial" w:hAnsi="Arial" w:hint="cs"/>
          <w:noProof w:val="0"/>
          <w:rtl/>
        </w:rPr>
        <w:lastRenderedPageBreak/>
        <w:t xml:space="preserve">סיכום ביניים בעניין החברה: </w:t>
      </w:r>
    </w:p>
    <w:p w:rsidR="006F64E3" w:rsidRPr="00340632" w:rsidRDefault="006F64E3" w:rsidP="006F64E3">
      <w:pPr>
        <w:pStyle w:val="ad"/>
        <w:rPr>
          <w:rFonts w:ascii="Arial" w:hAnsi="Arial"/>
          <w:noProof w:val="0"/>
          <w:sz w:val="16"/>
          <w:szCs w:val="16"/>
          <w:rtl/>
        </w:rPr>
      </w:pPr>
    </w:p>
    <w:p w:rsidR="006F64E3" w:rsidRDefault="006F64E3" w:rsidP="00D44A21">
      <w:pPr>
        <w:pStyle w:val="ad"/>
        <w:numPr>
          <w:ilvl w:val="0"/>
          <w:numId w:val="9"/>
        </w:numPr>
        <w:spacing w:line="360" w:lineRule="auto"/>
        <w:jc w:val="both"/>
        <w:rPr>
          <w:rFonts w:ascii="Arial" w:hAnsi="Arial"/>
          <w:noProof w:val="0"/>
        </w:rPr>
      </w:pPr>
      <w:r>
        <w:rPr>
          <w:rFonts w:ascii="Arial" w:hAnsi="Arial" w:hint="cs"/>
          <w:noProof w:val="0"/>
          <w:rtl/>
        </w:rPr>
        <w:t>האיש לא הביא ראיה לשווי החברה במועד פסק הדין. שווי</w:t>
      </w:r>
      <w:r w:rsidR="00D44A21">
        <w:rPr>
          <w:rFonts w:ascii="Arial" w:hAnsi="Arial" w:hint="cs"/>
          <w:noProof w:val="0"/>
          <w:rtl/>
        </w:rPr>
        <w:t>ה</w:t>
      </w:r>
      <w:r>
        <w:rPr>
          <w:rFonts w:ascii="Arial" w:hAnsi="Arial" w:hint="cs"/>
          <w:noProof w:val="0"/>
          <w:rtl/>
        </w:rPr>
        <w:t xml:space="preserve"> </w:t>
      </w:r>
      <w:r w:rsidR="00D44A21">
        <w:rPr>
          <w:rFonts w:ascii="Arial" w:hAnsi="Arial" w:hint="cs"/>
          <w:noProof w:val="0"/>
          <w:rtl/>
        </w:rPr>
        <w:t>של</w:t>
      </w:r>
      <w:r>
        <w:rPr>
          <w:rFonts w:ascii="Arial" w:hAnsi="Arial" w:hint="cs"/>
          <w:noProof w:val="0"/>
          <w:rtl/>
        </w:rPr>
        <w:t xml:space="preserve"> חברה נלמד מדו"ח מומחה ולא מאסופה של דוחות כאלה ואחרים. מדובר בעניין שבמומחיות וחובה הייתה על האיש להוכיח את שווי החברה דאז וזאת לא עשה. </w:t>
      </w:r>
    </w:p>
    <w:p w:rsidR="001C5559" w:rsidRDefault="001C5559" w:rsidP="001C5559">
      <w:pPr>
        <w:pStyle w:val="ad"/>
        <w:numPr>
          <w:ilvl w:val="0"/>
          <w:numId w:val="9"/>
        </w:numPr>
        <w:spacing w:line="360" w:lineRule="auto"/>
        <w:jc w:val="both"/>
        <w:rPr>
          <w:rFonts w:ascii="Arial" w:hAnsi="Arial"/>
          <w:noProof w:val="0"/>
        </w:rPr>
      </w:pPr>
      <w:r>
        <w:rPr>
          <w:rFonts w:ascii="Arial" w:hAnsi="Arial" w:hint="cs"/>
          <w:noProof w:val="0"/>
          <w:rtl/>
        </w:rPr>
        <w:t>האיש הצהיר כי מכר את כל אחזקותיו בחברה בתמורה לכך שהופטר מכל חובותיו והתחייבויותיו כלפי צדדים שלישיים. האיש לא הוכיח כי היה לו חוב כלשהו לצד ג' כלשהו.</w:t>
      </w:r>
    </w:p>
    <w:p w:rsidR="00D44A21" w:rsidRDefault="00433E51" w:rsidP="00433E51">
      <w:pPr>
        <w:pStyle w:val="ad"/>
        <w:numPr>
          <w:ilvl w:val="0"/>
          <w:numId w:val="9"/>
        </w:numPr>
        <w:spacing w:line="360" w:lineRule="auto"/>
        <w:jc w:val="both"/>
        <w:rPr>
          <w:rFonts w:ascii="Arial" w:hAnsi="Arial"/>
          <w:noProof w:val="0"/>
        </w:rPr>
      </w:pPr>
      <w:r>
        <w:rPr>
          <w:rFonts w:ascii="Arial" w:hAnsi="Arial" w:hint="cs"/>
          <w:noProof w:val="0"/>
          <w:rtl/>
        </w:rPr>
        <w:t xml:space="preserve">יעקב </w:t>
      </w:r>
      <w:r w:rsidR="00D44A21">
        <w:rPr>
          <w:rFonts w:ascii="Arial" w:hAnsi="Arial" w:hint="cs"/>
          <w:noProof w:val="0"/>
          <w:rtl/>
        </w:rPr>
        <w:t>שרכש לכאורה את מניותיו של האיש לא יכול היה להראות כי נטל על עצמו ולו חוב אחד או התחייבות בודדת תחת האיש.</w:t>
      </w:r>
    </w:p>
    <w:p w:rsidR="001C5559" w:rsidRDefault="001C5559" w:rsidP="00D44A21">
      <w:pPr>
        <w:pStyle w:val="ad"/>
        <w:numPr>
          <w:ilvl w:val="0"/>
          <w:numId w:val="9"/>
        </w:numPr>
        <w:spacing w:line="360" w:lineRule="auto"/>
        <w:jc w:val="both"/>
        <w:rPr>
          <w:rFonts w:ascii="Arial" w:hAnsi="Arial"/>
          <w:noProof w:val="0"/>
        </w:rPr>
      </w:pPr>
      <w:r>
        <w:rPr>
          <w:rFonts w:ascii="Arial" w:hAnsi="Arial" w:hint="cs"/>
          <w:noProof w:val="0"/>
          <w:rtl/>
        </w:rPr>
        <w:t>לאחר שהאיש טען שהפסיק לעבוד בחברה, הוא נצפה עובד בה.</w:t>
      </w:r>
    </w:p>
    <w:p w:rsidR="001C5559" w:rsidRDefault="001C5559" w:rsidP="001C5559">
      <w:pPr>
        <w:pStyle w:val="ad"/>
        <w:numPr>
          <w:ilvl w:val="0"/>
          <w:numId w:val="9"/>
        </w:numPr>
        <w:spacing w:line="360" w:lineRule="auto"/>
        <w:jc w:val="both"/>
        <w:rPr>
          <w:rFonts w:ascii="Arial" w:hAnsi="Arial"/>
          <w:noProof w:val="0"/>
        </w:rPr>
      </w:pPr>
      <w:r>
        <w:rPr>
          <w:rFonts w:ascii="Arial" w:hAnsi="Arial" w:hint="cs"/>
          <w:noProof w:val="0"/>
          <w:rtl/>
        </w:rPr>
        <w:t>האיש ניסה לתרץ הימצאותו במשרדי החברה משל בא לראיון עבודה</w:t>
      </w:r>
      <w:r w:rsidR="00433E51">
        <w:rPr>
          <w:rFonts w:ascii="Arial" w:hAnsi="Arial" w:hint="cs"/>
          <w:noProof w:val="0"/>
          <w:rtl/>
        </w:rPr>
        <w:t>,</w:t>
      </w:r>
      <w:r>
        <w:rPr>
          <w:rFonts w:ascii="Arial" w:hAnsi="Arial" w:hint="cs"/>
          <w:noProof w:val="0"/>
          <w:rtl/>
        </w:rPr>
        <w:t xml:space="preserve"> אולם שכח כי הודיע לבית המשפט כי יום קודם לכן נחתם עמו חוזה העסקה.</w:t>
      </w:r>
    </w:p>
    <w:p w:rsidR="001C5559" w:rsidRDefault="001C5559" w:rsidP="001C5559">
      <w:pPr>
        <w:pStyle w:val="ad"/>
        <w:numPr>
          <w:ilvl w:val="0"/>
          <w:numId w:val="9"/>
        </w:numPr>
        <w:spacing w:line="360" w:lineRule="auto"/>
        <w:jc w:val="both"/>
        <w:rPr>
          <w:rFonts w:ascii="Arial" w:hAnsi="Arial"/>
          <w:noProof w:val="0"/>
        </w:rPr>
      </w:pPr>
      <w:r>
        <w:rPr>
          <w:rFonts w:ascii="Arial" w:hAnsi="Arial" w:hint="cs"/>
          <w:noProof w:val="0"/>
          <w:rtl/>
        </w:rPr>
        <w:t>בכל אותה תקופה בה העיד האיש שלא עבד בחברה, דו"ח חוקר לימד על נוכחות קבוע</w:t>
      </w:r>
      <w:r w:rsidR="00D44A21">
        <w:rPr>
          <w:rFonts w:ascii="Arial" w:hAnsi="Arial" w:hint="cs"/>
          <w:noProof w:val="0"/>
          <w:rtl/>
        </w:rPr>
        <w:t>ה</w:t>
      </w:r>
      <w:r>
        <w:rPr>
          <w:rFonts w:ascii="Arial" w:hAnsi="Arial" w:hint="cs"/>
          <w:noProof w:val="0"/>
          <w:rtl/>
        </w:rPr>
        <w:t xml:space="preserve"> ורציפה במשרדי החברה.</w:t>
      </w:r>
    </w:p>
    <w:p w:rsidR="00D44A21" w:rsidRDefault="00D44A21" w:rsidP="001C5559">
      <w:pPr>
        <w:pStyle w:val="ad"/>
        <w:numPr>
          <w:ilvl w:val="0"/>
          <w:numId w:val="9"/>
        </w:numPr>
        <w:spacing w:line="360" w:lineRule="auto"/>
        <w:jc w:val="both"/>
        <w:rPr>
          <w:rFonts w:ascii="Arial" w:hAnsi="Arial"/>
          <w:noProof w:val="0"/>
        </w:rPr>
      </w:pPr>
      <w:r>
        <w:rPr>
          <w:rFonts w:ascii="Arial" w:hAnsi="Arial" w:hint="cs"/>
          <w:noProof w:val="0"/>
          <w:rtl/>
        </w:rPr>
        <w:t>לאחר שלכאורה העביר האיש את מלוא אחזקותיו בחברה, הוא מזרים לחברה כספים מתוך חשבונו האישי.</w:t>
      </w:r>
    </w:p>
    <w:p w:rsidR="00D44A21" w:rsidRDefault="00D44A21" w:rsidP="00D44A21">
      <w:pPr>
        <w:pStyle w:val="ad"/>
        <w:numPr>
          <w:ilvl w:val="0"/>
          <w:numId w:val="9"/>
        </w:numPr>
        <w:spacing w:line="360" w:lineRule="auto"/>
        <w:jc w:val="both"/>
        <w:rPr>
          <w:rFonts w:ascii="Arial" w:hAnsi="Arial"/>
          <w:noProof w:val="0"/>
        </w:rPr>
      </w:pPr>
      <w:r>
        <w:rPr>
          <w:rFonts w:ascii="Arial" w:hAnsi="Arial" w:hint="cs"/>
          <w:noProof w:val="0"/>
          <w:rtl/>
        </w:rPr>
        <w:t>הסכם העברת המניות בחברה מותיר בידי האיש זכות וטו לא לאפשר לבעל המניות להעביר את מניותיו אלא לאיש!</w:t>
      </w:r>
    </w:p>
    <w:p w:rsidR="00136280" w:rsidRPr="00340632" w:rsidRDefault="00D44A21" w:rsidP="00136280">
      <w:pPr>
        <w:pStyle w:val="af"/>
        <w:shd w:val="clear" w:color="auto" w:fill="auto"/>
        <w:spacing w:line="360" w:lineRule="auto"/>
        <w:jc w:val="both"/>
        <w:rPr>
          <w:b w:val="0"/>
          <w:bCs w:val="0"/>
          <w:sz w:val="16"/>
          <w:szCs w:val="16"/>
          <w:u w:val="none"/>
          <w:rtl/>
        </w:rPr>
      </w:pPr>
      <w:r>
        <w:rPr>
          <w:rFonts w:hint="cs"/>
          <w:b w:val="0"/>
          <w:bCs w:val="0"/>
          <w:sz w:val="24"/>
          <w:szCs w:val="24"/>
          <w:u w:val="none"/>
          <w:rtl/>
        </w:rPr>
        <w:t xml:space="preserve"> </w:t>
      </w:r>
    </w:p>
    <w:p w:rsidR="00D44A21" w:rsidRDefault="00D44A21" w:rsidP="00433E51">
      <w:pPr>
        <w:pStyle w:val="ad"/>
        <w:numPr>
          <w:ilvl w:val="0"/>
          <w:numId w:val="3"/>
        </w:numPr>
        <w:spacing w:line="360" w:lineRule="auto"/>
        <w:ind w:left="567" w:hanging="567"/>
        <w:jc w:val="both"/>
        <w:rPr>
          <w:rFonts w:ascii="Arial" w:hAnsi="Arial"/>
          <w:noProof w:val="0"/>
        </w:rPr>
      </w:pPr>
      <w:r>
        <w:rPr>
          <w:rFonts w:ascii="Arial" w:hAnsi="Arial" w:hint="cs"/>
          <w:noProof w:val="0"/>
          <w:rtl/>
        </w:rPr>
        <w:t>לצערי הרב, על הדברים להיאמר</w:t>
      </w:r>
      <w:r w:rsidR="00433E51">
        <w:rPr>
          <w:rFonts w:ascii="Arial" w:hAnsi="Arial" w:hint="cs"/>
          <w:noProof w:val="0"/>
          <w:rtl/>
        </w:rPr>
        <w:t>;</w:t>
      </w:r>
      <w:r>
        <w:rPr>
          <w:rFonts w:ascii="Arial" w:hAnsi="Arial" w:hint="cs"/>
          <w:noProof w:val="0"/>
          <w:rtl/>
        </w:rPr>
        <w:t xml:space="preserve"> </w:t>
      </w:r>
      <w:r w:rsidR="00805394" w:rsidRPr="00433E51">
        <w:rPr>
          <w:rFonts w:ascii="Arial" w:hAnsi="Arial" w:hint="cs"/>
          <w:b/>
          <w:bCs/>
          <w:noProof w:val="0"/>
          <w:rtl/>
        </w:rPr>
        <w:t>האיש ניסה לטוות סיפור שלא היה ולא נברא תוך שזירת חוטי כזב ולא בכישרון רב</w:t>
      </w:r>
      <w:r w:rsidR="00805394">
        <w:rPr>
          <w:rFonts w:ascii="Arial" w:hAnsi="Arial" w:hint="cs"/>
          <w:noProof w:val="0"/>
          <w:rtl/>
        </w:rPr>
        <w:t xml:space="preserve">. ביני לביני, לא רק שהאיש לא הוכיח את מלוא הרכיבים שהיה חייב להוכיח </w:t>
      </w:r>
      <w:r w:rsidR="00805394" w:rsidRPr="00265ECB">
        <w:rPr>
          <w:rFonts w:ascii="Arial" w:hAnsi="Arial" w:hint="cs"/>
          <w:i/>
          <w:iCs/>
          <w:noProof w:val="0"/>
          <w:rtl/>
        </w:rPr>
        <w:t>כתנאי מקדים</w:t>
      </w:r>
      <w:r w:rsidR="00805394">
        <w:rPr>
          <w:rFonts w:ascii="Arial" w:hAnsi="Arial" w:hint="cs"/>
          <w:noProof w:val="0"/>
          <w:rtl/>
        </w:rPr>
        <w:t xml:space="preserve"> להמשך דיון בתביעתו, אלא מתוך הראיות שהובאו בפני, לרבות מתוך חוסר האמינות הבולט שמצאתי את עדויות האיש ו</w:t>
      </w:r>
      <w:r w:rsidR="00433E51">
        <w:rPr>
          <w:rFonts w:ascii="Arial" w:hAnsi="Arial" w:hint="cs"/>
          <w:noProof w:val="0"/>
          <w:rtl/>
        </w:rPr>
        <w:t>יעקב</w:t>
      </w:r>
      <w:r w:rsidR="00805394">
        <w:rPr>
          <w:rFonts w:ascii="Arial" w:hAnsi="Arial" w:hint="cs"/>
          <w:noProof w:val="0"/>
          <w:rtl/>
        </w:rPr>
        <w:t xml:space="preserve">, הוכח ברמת הסתברות גבוהה ביותר כי האיש עדיין פעיל בחברה ולחלוטין לא התרשמתי כי האיש שינה את מצבו ו/או את תפקידו </w:t>
      </w:r>
      <w:proofErr w:type="spellStart"/>
      <w:r w:rsidR="00805394">
        <w:rPr>
          <w:rFonts w:ascii="Arial" w:hAnsi="Arial" w:hint="cs"/>
          <w:noProof w:val="0"/>
          <w:rtl/>
        </w:rPr>
        <w:t>האמיתי</w:t>
      </w:r>
      <w:proofErr w:type="spellEnd"/>
      <w:r w:rsidR="00805394">
        <w:rPr>
          <w:rFonts w:ascii="Arial" w:hAnsi="Arial" w:hint="cs"/>
          <w:noProof w:val="0"/>
          <w:rtl/>
        </w:rPr>
        <w:t xml:space="preserve"> בחברה.  </w:t>
      </w:r>
    </w:p>
    <w:p w:rsidR="00805394" w:rsidRPr="00265ECB" w:rsidRDefault="00805394" w:rsidP="00805394">
      <w:pPr>
        <w:pStyle w:val="ad"/>
        <w:spacing w:line="360" w:lineRule="auto"/>
        <w:ind w:left="567"/>
        <w:jc w:val="both"/>
        <w:rPr>
          <w:rFonts w:ascii="Arial" w:hAnsi="Arial"/>
          <w:noProof w:val="0"/>
          <w:sz w:val="16"/>
          <w:szCs w:val="16"/>
        </w:rPr>
      </w:pPr>
    </w:p>
    <w:p w:rsidR="00805394" w:rsidRDefault="00805394" w:rsidP="00805394">
      <w:pPr>
        <w:pStyle w:val="ad"/>
        <w:numPr>
          <w:ilvl w:val="0"/>
          <w:numId w:val="3"/>
        </w:numPr>
        <w:spacing w:line="360" w:lineRule="auto"/>
        <w:ind w:left="567" w:hanging="567"/>
        <w:jc w:val="both"/>
        <w:rPr>
          <w:rFonts w:ascii="Arial" w:hAnsi="Arial"/>
          <w:noProof w:val="0"/>
        </w:rPr>
      </w:pPr>
      <w:r>
        <w:rPr>
          <w:rFonts w:ascii="Arial" w:hAnsi="Arial" w:hint="cs"/>
          <w:noProof w:val="0"/>
          <w:rtl/>
        </w:rPr>
        <w:t>אשר על כן, אני דוחה מכל וכל את שלל טענותיו של האיש בעניין החברה.</w:t>
      </w:r>
    </w:p>
    <w:p w:rsidR="0022670E" w:rsidRPr="00340632" w:rsidRDefault="0022670E" w:rsidP="0022670E">
      <w:pPr>
        <w:pStyle w:val="ad"/>
        <w:rPr>
          <w:rFonts w:ascii="Arial" w:hAnsi="Arial"/>
          <w:noProof w:val="0"/>
          <w:sz w:val="16"/>
          <w:szCs w:val="16"/>
          <w:rtl/>
        </w:rPr>
      </w:pPr>
    </w:p>
    <w:p w:rsidR="00104F56" w:rsidRDefault="00F73333" w:rsidP="00340632">
      <w:pPr>
        <w:pStyle w:val="ad"/>
        <w:numPr>
          <w:ilvl w:val="0"/>
          <w:numId w:val="3"/>
        </w:numPr>
        <w:spacing w:line="360" w:lineRule="auto"/>
        <w:ind w:left="567" w:hanging="567"/>
        <w:jc w:val="both"/>
        <w:rPr>
          <w:rFonts w:ascii="Arial" w:hAnsi="Arial"/>
          <w:noProof w:val="0"/>
        </w:rPr>
      </w:pPr>
      <w:r w:rsidRPr="007A2009">
        <w:rPr>
          <w:rFonts w:ascii="Arial" w:hAnsi="Arial" w:hint="cs"/>
          <w:b/>
          <w:bCs/>
          <w:noProof w:val="0"/>
          <w:rtl/>
        </w:rPr>
        <w:t>לעניין הכנסותיו של האיש</w:t>
      </w:r>
      <w:r w:rsidRPr="007A2009">
        <w:rPr>
          <w:rFonts w:ascii="Arial" w:hAnsi="Arial" w:hint="cs"/>
          <w:noProof w:val="0"/>
          <w:rtl/>
        </w:rPr>
        <w:t xml:space="preserve"> </w:t>
      </w:r>
      <w:r w:rsidRPr="007A2009">
        <w:rPr>
          <w:rFonts w:ascii="Arial" w:hAnsi="Arial"/>
          <w:noProof w:val="0"/>
          <w:rtl/>
        </w:rPr>
        <w:t>–</w:t>
      </w:r>
      <w:r w:rsidRPr="007A2009">
        <w:rPr>
          <w:rFonts w:ascii="Arial" w:hAnsi="Arial" w:hint="cs"/>
          <w:noProof w:val="0"/>
          <w:rtl/>
        </w:rPr>
        <w:t xml:space="preserve"> </w:t>
      </w:r>
      <w:r w:rsidR="00104F56">
        <w:rPr>
          <w:rFonts w:ascii="Arial" w:hAnsi="Arial" w:hint="cs"/>
          <w:noProof w:val="0"/>
          <w:rtl/>
        </w:rPr>
        <w:t xml:space="preserve">בכתב התביעה טען האיש כי מצבה של החברה הביא </w:t>
      </w:r>
      <w:r w:rsidR="00104F56" w:rsidRPr="00104F56">
        <w:rPr>
          <w:rFonts w:ascii="Arial" w:hAnsi="Arial" w:hint="cs"/>
          <w:b/>
          <w:bCs/>
          <w:noProof w:val="0"/>
          <w:rtl/>
        </w:rPr>
        <w:t>"לאובדן מטה לחמו של התובע"</w:t>
      </w:r>
      <w:r w:rsidR="00104F56">
        <w:rPr>
          <w:rFonts w:ascii="Arial" w:hAnsi="Arial" w:hint="cs"/>
          <w:noProof w:val="0"/>
          <w:rtl/>
        </w:rPr>
        <w:t xml:space="preserve"> (ר' סעיף 11 לכתב התביעה). האיש יצר קשר טבורי בין יכולת השתכרותו לבין מצבה של החברה, וזה עתה הוכח כי כל טענותיו של האיש על אודות החברה ומצבה אינן אלא אסופ</w:t>
      </w:r>
      <w:r w:rsidR="00340632">
        <w:rPr>
          <w:rFonts w:ascii="Arial" w:hAnsi="Arial" w:hint="cs"/>
          <w:noProof w:val="0"/>
          <w:rtl/>
        </w:rPr>
        <w:t>ת</w:t>
      </w:r>
      <w:r w:rsidR="00104F56">
        <w:rPr>
          <w:rFonts w:ascii="Arial" w:hAnsi="Arial" w:hint="cs"/>
          <w:noProof w:val="0"/>
          <w:rtl/>
        </w:rPr>
        <w:t xml:space="preserve"> כזבים.</w:t>
      </w:r>
    </w:p>
    <w:p w:rsidR="00CF0383" w:rsidRDefault="00CF0383" w:rsidP="00CF0383">
      <w:pPr>
        <w:pStyle w:val="ad"/>
        <w:rPr>
          <w:rFonts w:ascii="Arial" w:hAnsi="Arial"/>
          <w:noProof w:val="0"/>
          <w:sz w:val="16"/>
          <w:szCs w:val="16"/>
          <w:rtl/>
        </w:rPr>
      </w:pPr>
    </w:p>
    <w:p w:rsidR="00433E51" w:rsidRDefault="00433E51" w:rsidP="00CF0383">
      <w:pPr>
        <w:pStyle w:val="ad"/>
        <w:rPr>
          <w:rFonts w:ascii="Arial" w:hAnsi="Arial"/>
          <w:noProof w:val="0"/>
          <w:sz w:val="16"/>
          <w:szCs w:val="16"/>
          <w:rtl/>
        </w:rPr>
      </w:pPr>
    </w:p>
    <w:p w:rsidR="00433E51" w:rsidRDefault="00433E51" w:rsidP="00CF0383">
      <w:pPr>
        <w:pStyle w:val="ad"/>
        <w:rPr>
          <w:rFonts w:ascii="Arial" w:hAnsi="Arial"/>
          <w:noProof w:val="0"/>
          <w:sz w:val="16"/>
          <w:szCs w:val="16"/>
          <w:rtl/>
        </w:rPr>
      </w:pPr>
    </w:p>
    <w:p w:rsidR="00433E51" w:rsidRDefault="00433E51" w:rsidP="00CF0383">
      <w:pPr>
        <w:pStyle w:val="ad"/>
        <w:rPr>
          <w:rFonts w:ascii="Arial" w:hAnsi="Arial"/>
          <w:noProof w:val="0"/>
          <w:sz w:val="16"/>
          <w:szCs w:val="16"/>
          <w:rtl/>
        </w:rPr>
      </w:pPr>
    </w:p>
    <w:p w:rsidR="00433E51" w:rsidRPr="00340632" w:rsidRDefault="00433E51" w:rsidP="00CF0383">
      <w:pPr>
        <w:pStyle w:val="ad"/>
        <w:rPr>
          <w:rFonts w:ascii="Arial" w:hAnsi="Arial"/>
          <w:noProof w:val="0"/>
          <w:sz w:val="16"/>
          <w:szCs w:val="16"/>
          <w:rtl/>
        </w:rPr>
      </w:pPr>
    </w:p>
    <w:p w:rsidR="00CF0383" w:rsidRDefault="00CF0383" w:rsidP="00CF0383">
      <w:pPr>
        <w:pStyle w:val="ad"/>
        <w:numPr>
          <w:ilvl w:val="0"/>
          <w:numId w:val="3"/>
        </w:numPr>
        <w:spacing w:line="360" w:lineRule="auto"/>
        <w:ind w:left="567" w:hanging="567"/>
        <w:jc w:val="both"/>
        <w:rPr>
          <w:rFonts w:ascii="Arial" w:hAnsi="Arial"/>
          <w:noProof w:val="0"/>
        </w:rPr>
      </w:pPr>
      <w:r w:rsidRPr="00CF0383">
        <w:rPr>
          <w:rFonts w:ascii="Arial" w:hAnsi="Arial"/>
          <w:noProof w:val="0"/>
          <w:rtl/>
        </w:rPr>
        <w:lastRenderedPageBreak/>
        <w:t>ביום 25.9.24 - לאחר שהוגשו סיכומים והתיק נקבע למתן פסק דין - הגיש ה</w:t>
      </w:r>
      <w:r>
        <w:rPr>
          <w:rFonts w:ascii="Arial" w:hAnsi="Arial" w:hint="cs"/>
          <w:noProof w:val="0"/>
          <w:rtl/>
        </w:rPr>
        <w:t xml:space="preserve">איש </w:t>
      </w:r>
      <w:r w:rsidRPr="00CF0383">
        <w:rPr>
          <w:rFonts w:ascii="Arial" w:hAnsi="Arial"/>
          <w:noProof w:val="0"/>
          <w:rtl/>
        </w:rPr>
        <w:t xml:space="preserve">בקשה להתיר לו לצרף ראיה בדמות צו לפתיחת הליכים בגין חדלות פירעון ומינוי נאמן. הבקשה הועברה לתשובת </w:t>
      </w:r>
      <w:proofErr w:type="spellStart"/>
      <w:r w:rsidRPr="00CF0383">
        <w:rPr>
          <w:rFonts w:ascii="Arial" w:hAnsi="Arial"/>
          <w:noProof w:val="0"/>
          <w:rtl/>
        </w:rPr>
        <w:t>ה</w:t>
      </w:r>
      <w:r>
        <w:rPr>
          <w:rFonts w:ascii="Arial" w:hAnsi="Arial" w:hint="cs"/>
          <w:noProof w:val="0"/>
          <w:rtl/>
        </w:rPr>
        <w:t>אשה</w:t>
      </w:r>
      <w:proofErr w:type="spellEnd"/>
      <w:r w:rsidRPr="00CF0383">
        <w:rPr>
          <w:rFonts w:ascii="Arial" w:hAnsi="Arial"/>
          <w:noProof w:val="0"/>
          <w:rtl/>
        </w:rPr>
        <w:t>, אשר טענה כי אין לקבל את המסמך וכי למעשה, כך לדבריה, אין משקל רב או כלשהו למסמך ובלשונה:</w:t>
      </w:r>
    </w:p>
    <w:p w:rsidR="00CF0383" w:rsidRDefault="00CF0383" w:rsidP="00CF0383">
      <w:pPr>
        <w:pStyle w:val="ad"/>
        <w:spacing w:line="360" w:lineRule="auto"/>
        <w:ind w:left="567"/>
        <w:jc w:val="both"/>
        <w:rPr>
          <w:rFonts w:ascii="Arial" w:hAnsi="Arial"/>
          <w:noProof w:val="0"/>
          <w:sz w:val="12"/>
          <w:szCs w:val="12"/>
        </w:rPr>
      </w:pPr>
    </w:p>
    <w:p w:rsidR="00CF0383" w:rsidRDefault="00CF0383" w:rsidP="00CF0383">
      <w:pPr>
        <w:pStyle w:val="ad"/>
        <w:spacing w:line="360" w:lineRule="auto"/>
        <w:ind w:left="567"/>
        <w:jc w:val="both"/>
        <w:rPr>
          <w:rFonts w:ascii="Arial" w:hAnsi="Arial"/>
          <w:noProof w:val="0"/>
        </w:rPr>
      </w:pPr>
      <w:r>
        <w:rPr>
          <w:rFonts w:ascii="Arial" w:hAnsi="Arial"/>
          <w:b/>
          <w:bCs/>
        </w:rPr>
        <w:drawing>
          <wp:inline distT="0" distB="0" distL="0" distR="0">
            <wp:extent cx="5022215" cy="969010"/>
            <wp:effectExtent l="0" t="0" r="6985" b="2540"/>
            <wp:docPr id="35" name="תמונה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22215" cy="969010"/>
                    </a:xfrm>
                    <a:prstGeom prst="rect">
                      <a:avLst/>
                    </a:prstGeom>
                    <a:noFill/>
                    <a:ln>
                      <a:noFill/>
                    </a:ln>
                  </pic:spPr>
                </pic:pic>
              </a:graphicData>
            </a:graphic>
          </wp:inline>
        </w:drawing>
      </w:r>
    </w:p>
    <w:p w:rsidR="00CF0383" w:rsidRDefault="00CF0383" w:rsidP="00CF0383">
      <w:pPr>
        <w:pStyle w:val="ad"/>
        <w:spacing w:line="360" w:lineRule="auto"/>
        <w:ind w:left="567"/>
        <w:jc w:val="both"/>
        <w:rPr>
          <w:rFonts w:ascii="Arial" w:hAnsi="Arial"/>
          <w:noProof w:val="0"/>
          <w:sz w:val="12"/>
          <w:szCs w:val="12"/>
          <w:rtl/>
        </w:rPr>
      </w:pPr>
    </w:p>
    <w:p w:rsidR="00CF0383" w:rsidRDefault="00CF0383" w:rsidP="00265ECB">
      <w:pPr>
        <w:pStyle w:val="ad"/>
        <w:numPr>
          <w:ilvl w:val="0"/>
          <w:numId w:val="3"/>
        </w:numPr>
        <w:spacing w:line="360" w:lineRule="auto"/>
        <w:ind w:left="567" w:hanging="567"/>
        <w:jc w:val="both"/>
        <w:rPr>
          <w:rFonts w:ascii="Arial" w:hAnsi="Arial"/>
          <w:noProof w:val="0"/>
        </w:rPr>
      </w:pPr>
      <w:r w:rsidRPr="00CF0383">
        <w:rPr>
          <w:rFonts w:ascii="Arial" w:hAnsi="Arial"/>
          <w:noProof w:val="0"/>
          <w:rtl/>
        </w:rPr>
        <w:t xml:space="preserve">בבואי </w:t>
      </w:r>
      <w:proofErr w:type="spellStart"/>
      <w:r w:rsidRPr="00CF0383">
        <w:rPr>
          <w:rFonts w:ascii="Arial" w:hAnsi="Arial"/>
          <w:noProof w:val="0"/>
          <w:rtl/>
        </w:rPr>
        <w:t>ליתן</w:t>
      </w:r>
      <w:proofErr w:type="spellEnd"/>
      <w:r w:rsidRPr="00CF0383">
        <w:rPr>
          <w:rFonts w:ascii="Arial" w:hAnsi="Arial"/>
          <w:noProof w:val="0"/>
          <w:rtl/>
        </w:rPr>
        <w:t xml:space="preserve"> החלטה בבקשה, הבחנתי כי הוגשה בקשה מטעם </w:t>
      </w:r>
      <w:proofErr w:type="spellStart"/>
      <w:r w:rsidRPr="00CF0383">
        <w:rPr>
          <w:rFonts w:ascii="Arial" w:hAnsi="Arial"/>
          <w:noProof w:val="0"/>
          <w:rtl/>
        </w:rPr>
        <w:t>ה</w:t>
      </w:r>
      <w:r>
        <w:rPr>
          <w:rFonts w:ascii="Arial" w:hAnsi="Arial" w:hint="cs"/>
          <w:noProof w:val="0"/>
          <w:rtl/>
        </w:rPr>
        <w:t>אשה</w:t>
      </w:r>
      <w:proofErr w:type="spellEnd"/>
      <w:r w:rsidRPr="00CF0383">
        <w:rPr>
          <w:rFonts w:ascii="Arial" w:hAnsi="Arial"/>
          <w:noProof w:val="0"/>
          <w:rtl/>
        </w:rPr>
        <w:t xml:space="preserve"> לצירוף ראיה בדמות החלטת בית המשפט מיום 13.10.24 בתיק </w:t>
      </w:r>
      <w:proofErr w:type="spellStart"/>
      <w:r w:rsidRPr="00CF0383">
        <w:rPr>
          <w:rFonts w:ascii="Arial" w:hAnsi="Arial"/>
          <w:noProof w:val="0"/>
          <w:rtl/>
        </w:rPr>
        <w:t>החדל"פ</w:t>
      </w:r>
      <w:proofErr w:type="spellEnd"/>
      <w:r w:rsidRPr="00CF0383">
        <w:rPr>
          <w:rFonts w:ascii="Arial" w:hAnsi="Arial"/>
          <w:noProof w:val="0"/>
          <w:rtl/>
        </w:rPr>
        <w:t xml:space="preserve"> (בקשה 29). במסגרת הבקשה, הובאה טבלת חובותיו הנטענים של ה</w:t>
      </w:r>
      <w:r>
        <w:rPr>
          <w:rFonts w:ascii="Arial" w:hAnsi="Arial" w:hint="cs"/>
          <w:noProof w:val="0"/>
          <w:rtl/>
        </w:rPr>
        <w:t>איש</w:t>
      </w:r>
      <w:r w:rsidR="00265ECB">
        <w:rPr>
          <w:rFonts w:ascii="Arial" w:hAnsi="Arial" w:hint="cs"/>
          <w:noProof w:val="0"/>
          <w:rtl/>
        </w:rPr>
        <w:t>.</w:t>
      </w:r>
    </w:p>
    <w:p w:rsidR="00433E51" w:rsidRPr="00433E51" w:rsidRDefault="00433E51" w:rsidP="00433E51">
      <w:pPr>
        <w:pStyle w:val="ad"/>
        <w:spacing w:line="360" w:lineRule="auto"/>
        <w:ind w:left="567"/>
        <w:jc w:val="both"/>
        <w:rPr>
          <w:rFonts w:ascii="Arial" w:hAnsi="Arial"/>
          <w:noProof w:val="0"/>
          <w:sz w:val="16"/>
          <w:szCs w:val="16"/>
        </w:rPr>
      </w:pPr>
    </w:p>
    <w:p w:rsidR="00CF0383" w:rsidRDefault="00CF0383" w:rsidP="00CF0383">
      <w:pPr>
        <w:pStyle w:val="ad"/>
        <w:numPr>
          <w:ilvl w:val="0"/>
          <w:numId w:val="3"/>
        </w:numPr>
        <w:spacing w:line="360" w:lineRule="auto"/>
        <w:ind w:left="567" w:hanging="567"/>
        <w:jc w:val="both"/>
        <w:rPr>
          <w:rFonts w:ascii="Arial" w:hAnsi="Arial"/>
          <w:noProof w:val="0"/>
        </w:rPr>
      </w:pPr>
      <w:proofErr w:type="spellStart"/>
      <w:r>
        <w:rPr>
          <w:rFonts w:ascii="Arial" w:hAnsi="Arial" w:hint="cs"/>
          <w:noProof w:val="0"/>
          <w:rtl/>
        </w:rPr>
        <w:t>האשה</w:t>
      </w:r>
      <w:proofErr w:type="spellEnd"/>
      <w:r>
        <w:rPr>
          <w:rFonts w:ascii="Arial" w:hAnsi="Arial" w:hint="cs"/>
          <w:noProof w:val="0"/>
          <w:rtl/>
        </w:rPr>
        <w:t xml:space="preserve"> טענה כי האיש </w:t>
      </w:r>
      <w:r w:rsidRPr="00CF0383">
        <w:rPr>
          <w:rFonts w:ascii="Arial" w:hAnsi="Arial"/>
          <w:noProof w:val="0"/>
          <w:rtl/>
        </w:rPr>
        <w:t>מנסה להוליך שולל את בית המשפט ואינו דובר אמת באשר למצבת חובותיו. עיון באותה טבלה מראה כי, לכאורה, הצהיר ה</w:t>
      </w:r>
      <w:r>
        <w:rPr>
          <w:rFonts w:ascii="Arial" w:hAnsi="Arial" w:hint="cs"/>
          <w:noProof w:val="0"/>
          <w:rtl/>
        </w:rPr>
        <w:t>איש</w:t>
      </w:r>
      <w:r w:rsidRPr="00CF0383">
        <w:rPr>
          <w:rFonts w:ascii="Arial" w:hAnsi="Arial"/>
          <w:noProof w:val="0"/>
          <w:rtl/>
        </w:rPr>
        <w:t xml:space="preserve"> כי סך חובותיו כ 608,000 ₪ שמתוכם חוב לאביו בסך של 380,000 ₪, חוב מזונות כ 161,000 ₪ וחובות אחרים בסך כולל של כ 67,000 ₪. </w:t>
      </w:r>
    </w:p>
    <w:p w:rsidR="00CF0383" w:rsidRPr="00340632" w:rsidRDefault="00CF0383" w:rsidP="00CF0383">
      <w:pPr>
        <w:pStyle w:val="ad"/>
        <w:spacing w:line="360" w:lineRule="auto"/>
        <w:ind w:left="567"/>
        <w:jc w:val="both"/>
        <w:rPr>
          <w:rFonts w:ascii="Arial" w:hAnsi="Arial"/>
          <w:noProof w:val="0"/>
          <w:sz w:val="16"/>
          <w:szCs w:val="16"/>
        </w:rPr>
      </w:pPr>
    </w:p>
    <w:p w:rsidR="00CF0383" w:rsidRPr="00CF0383" w:rsidRDefault="00CF0383" w:rsidP="00433E51">
      <w:pPr>
        <w:pStyle w:val="ad"/>
        <w:numPr>
          <w:ilvl w:val="0"/>
          <w:numId w:val="3"/>
        </w:numPr>
        <w:spacing w:line="360" w:lineRule="auto"/>
        <w:ind w:left="567" w:hanging="567"/>
        <w:jc w:val="both"/>
        <w:rPr>
          <w:rFonts w:ascii="Arial" w:hAnsi="Arial"/>
          <w:noProof w:val="0"/>
        </w:rPr>
      </w:pPr>
      <w:r w:rsidRPr="00CF0383">
        <w:rPr>
          <w:rFonts w:ascii="Arial" w:hAnsi="Arial"/>
          <w:noProof w:val="0"/>
          <w:rtl/>
        </w:rPr>
        <w:t>עיון בתצהיר עדותו הראשית של ה</w:t>
      </w:r>
      <w:r w:rsidR="00433E51">
        <w:rPr>
          <w:rFonts w:ascii="Arial" w:hAnsi="Arial" w:hint="cs"/>
          <w:noProof w:val="0"/>
          <w:rtl/>
        </w:rPr>
        <w:t xml:space="preserve">איש </w:t>
      </w:r>
      <w:r w:rsidRPr="00CF0383">
        <w:rPr>
          <w:rFonts w:ascii="Arial" w:hAnsi="Arial"/>
          <w:noProof w:val="0"/>
          <w:rtl/>
        </w:rPr>
        <w:t xml:space="preserve">ובטופס הרצאת הפרטים שהגיש בחודש </w:t>
      </w:r>
      <w:r w:rsidRPr="00433E51">
        <w:rPr>
          <w:rFonts w:ascii="Arial" w:hAnsi="Arial"/>
          <w:i/>
          <w:iCs/>
          <w:noProof w:val="0"/>
          <w:rtl/>
        </w:rPr>
        <w:t>פברואר 2024</w:t>
      </w:r>
      <w:r w:rsidRPr="00CF0383">
        <w:rPr>
          <w:rFonts w:ascii="Arial" w:hAnsi="Arial"/>
          <w:noProof w:val="0"/>
          <w:rtl/>
        </w:rPr>
        <w:t xml:space="preserve"> מעלה כי ה</w:t>
      </w:r>
      <w:r w:rsidR="00433E51">
        <w:rPr>
          <w:rFonts w:ascii="Arial" w:hAnsi="Arial" w:hint="cs"/>
          <w:noProof w:val="0"/>
          <w:rtl/>
        </w:rPr>
        <w:t>וא</w:t>
      </w:r>
      <w:r w:rsidRPr="00CF0383">
        <w:rPr>
          <w:rFonts w:ascii="Arial" w:hAnsi="Arial"/>
          <w:noProof w:val="0"/>
          <w:rtl/>
        </w:rPr>
        <w:t xml:space="preserve"> הצהיר על כלל החובות הבאים:</w:t>
      </w:r>
    </w:p>
    <w:p w:rsidR="00CF0383" w:rsidRPr="00433E51" w:rsidRDefault="00CF0383" w:rsidP="00CF0383">
      <w:pPr>
        <w:pStyle w:val="ad"/>
        <w:rPr>
          <w:rFonts w:ascii="Arial" w:hAnsi="Arial"/>
          <w:noProof w:val="0"/>
          <w:sz w:val="16"/>
          <w:szCs w:val="16"/>
        </w:rPr>
      </w:pPr>
    </w:p>
    <w:p w:rsidR="00CF0383" w:rsidRDefault="00CF0383" w:rsidP="00CF0383">
      <w:pPr>
        <w:pStyle w:val="ad"/>
        <w:rPr>
          <w:rFonts w:ascii="Arial" w:hAnsi="Arial"/>
          <w:noProof w:val="0"/>
          <w:rtl/>
        </w:rPr>
      </w:pPr>
      <w:r>
        <w:rPr>
          <w:rFonts w:ascii="Arial" w:hAnsi="Arial"/>
        </w:rPr>
        <w:drawing>
          <wp:inline distT="0" distB="0" distL="0" distR="0">
            <wp:extent cx="4783455" cy="1173480"/>
            <wp:effectExtent l="0" t="0" r="0" b="7620"/>
            <wp:docPr id="32" name="תמונה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83455" cy="1173480"/>
                    </a:xfrm>
                    <a:prstGeom prst="rect">
                      <a:avLst/>
                    </a:prstGeom>
                    <a:noFill/>
                    <a:ln>
                      <a:noFill/>
                    </a:ln>
                  </pic:spPr>
                </pic:pic>
              </a:graphicData>
            </a:graphic>
          </wp:inline>
        </w:drawing>
      </w:r>
    </w:p>
    <w:p w:rsidR="00CF0383" w:rsidRDefault="00CF0383" w:rsidP="00CF0383">
      <w:pPr>
        <w:pStyle w:val="ad"/>
        <w:rPr>
          <w:rFonts w:ascii="Arial" w:hAnsi="Arial"/>
          <w:noProof w:val="0"/>
          <w:rtl/>
        </w:rPr>
      </w:pPr>
    </w:p>
    <w:p w:rsidR="00CF0383" w:rsidRDefault="00CF0383" w:rsidP="00CF0383">
      <w:pPr>
        <w:pStyle w:val="ad"/>
        <w:rPr>
          <w:rFonts w:ascii="Arial" w:hAnsi="Arial"/>
          <w:noProof w:val="0"/>
          <w:rtl/>
        </w:rPr>
      </w:pPr>
      <w:r>
        <w:rPr>
          <w:rFonts w:ascii="Arial" w:hAnsi="Arial"/>
          <w:noProof w:val="0"/>
          <w:rtl/>
        </w:rPr>
        <w:t xml:space="preserve">כלומר, סך חובות מלבד מזונות – 62,000 ₪. חוב לאביו – </w:t>
      </w:r>
      <w:r>
        <w:rPr>
          <w:rFonts w:ascii="Arial" w:hAnsi="Arial"/>
          <w:noProof w:val="0"/>
          <w:u w:val="single"/>
          <w:rtl/>
        </w:rPr>
        <w:t>לא קיים</w:t>
      </w:r>
      <w:r>
        <w:rPr>
          <w:rFonts w:ascii="Arial" w:hAnsi="Arial"/>
          <w:noProof w:val="0"/>
          <w:rtl/>
        </w:rPr>
        <w:t>.</w:t>
      </w:r>
    </w:p>
    <w:p w:rsidR="00CF0383" w:rsidRPr="00340632" w:rsidRDefault="00CF0383" w:rsidP="00CF0383">
      <w:pPr>
        <w:spacing w:line="360" w:lineRule="auto"/>
        <w:jc w:val="both"/>
        <w:rPr>
          <w:rFonts w:ascii="Arial" w:hAnsi="Arial"/>
          <w:noProof w:val="0"/>
          <w:sz w:val="16"/>
          <w:szCs w:val="16"/>
          <w:rtl/>
        </w:rPr>
      </w:pPr>
    </w:p>
    <w:p w:rsidR="00CF0383" w:rsidRPr="00CF0383" w:rsidRDefault="00CF0383" w:rsidP="00CF0383">
      <w:pPr>
        <w:pStyle w:val="ad"/>
        <w:numPr>
          <w:ilvl w:val="0"/>
          <w:numId w:val="3"/>
        </w:numPr>
        <w:spacing w:line="360" w:lineRule="auto"/>
        <w:ind w:left="567" w:hanging="567"/>
        <w:jc w:val="both"/>
        <w:rPr>
          <w:rFonts w:ascii="Arial" w:hAnsi="Arial"/>
          <w:noProof w:val="0"/>
          <w:rtl/>
        </w:rPr>
      </w:pPr>
      <w:r w:rsidRPr="00CF0383">
        <w:rPr>
          <w:rFonts w:ascii="Arial" w:hAnsi="Arial"/>
          <w:noProof w:val="0"/>
          <w:rtl/>
        </w:rPr>
        <w:t>מתוך האמור עולה כי, לכאורה, בתוך כשמונה חודשים, חל שינוי במצבת חובותיו כדלהלן:</w:t>
      </w:r>
    </w:p>
    <w:p w:rsidR="00CF0383" w:rsidRDefault="00CF0383" w:rsidP="00CF0383">
      <w:pPr>
        <w:pStyle w:val="ad"/>
        <w:spacing w:line="360" w:lineRule="auto"/>
        <w:ind w:left="567"/>
        <w:jc w:val="both"/>
        <w:rPr>
          <w:rFonts w:ascii="Arial" w:hAnsi="Arial"/>
          <w:noProof w:val="0"/>
          <w:sz w:val="16"/>
          <w:szCs w:val="16"/>
        </w:rPr>
      </w:pPr>
    </w:p>
    <w:p w:rsidR="00CF0383" w:rsidRPr="00340632" w:rsidRDefault="00CF0383" w:rsidP="00CF0383">
      <w:pPr>
        <w:pStyle w:val="ad"/>
        <w:spacing w:line="360" w:lineRule="auto"/>
        <w:ind w:left="567"/>
        <w:jc w:val="both"/>
        <w:rPr>
          <w:rFonts w:ascii="Arial" w:hAnsi="Arial"/>
          <w:b/>
          <w:bCs/>
          <w:i/>
          <w:iCs/>
          <w:noProof w:val="0"/>
          <w:u w:val="single"/>
          <w:rtl/>
        </w:rPr>
      </w:pPr>
      <w:r w:rsidRPr="00340632">
        <w:rPr>
          <w:rFonts w:ascii="Arial" w:hAnsi="Arial"/>
          <w:b/>
          <w:bCs/>
          <w:i/>
          <w:iCs/>
          <w:noProof w:val="0"/>
          <w:u w:val="single"/>
          <w:rtl/>
        </w:rPr>
        <w:t>הנושה</w:t>
      </w:r>
      <w:r w:rsidRPr="00340632">
        <w:rPr>
          <w:rFonts w:ascii="Arial" w:hAnsi="Arial"/>
          <w:b/>
          <w:bCs/>
          <w:i/>
          <w:iCs/>
          <w:noProof w:val="0"/>
          <w:rtl/>
        </w:rPr>
        <w:tab/>
      </w:r>
      <w:r w:rsidRPr="00340632">
        <w:rPr>
          <w:rFonts w:ascii="Arial" w:hAnsi="Arial"/>
          <w:b/>
          <w:bCs/>
          <w:i/>
          <w:iCs/>
          <w:noProof w:val="0"/>
          <w:rtl/>
        </w:rPr>
        <w:tab/>
      </w:r>
      <w:r w:rsidRPr="00340632">
        <w:rPr>
          <w:rFonts w:ascii="Arial" w:hAnsi="Arial"/>
          <w:b/>
          <w:bCs/>
          <w:i/>
          <w:iCs/>
          <w:noProof w:val="0"/>
          <w:u w:val="single"/>
          <w:rtl/>
        </w:rPr>
        <w:t>חוב בפברואר 2024</w:t>
      </w:r>
      <w:r w:rsidRPr="00340632">
        <w:rPr>
          <w:rFonts w:ascii="Arial" w:hAnsi="Arial"/>
          <w:b/>
          <w:bCs/>
          <w:i/>
          <w:iCs/>
          <w:noProof w:val="0"/>
          <w:rtl/>
        </w:rPr>
        <w:tab/>
      </w:r>
      <w:r w:rsidRPr="00340632">
        <w:rPr>
          <w:rFonts w:ascii="Arial" w:hAnsi="Arial"/>
          <w:b/>
          <w:bCs/>
          <w:i/>
          <w:iCs/>
          <w:noProof w:val="0"/>
          <w:u w:val="single"/>
          <w:rtl/>
        </w:rPr>
        <w:t>חוב באוקטובר 2024</w:t>
      </w:r>
      <w:r w:rsidRPr="00340632">
        <w:rPr>
          <w:rFonts w:ascii="Arial" w:hAnsi="Arial"/>
          <w:b/>
          <w:bCs/>
          <w:i/>
          <w:iCs/>
          <w:noProof w:val="0"/>
          <w:rtl/>
        </w:rPr>
        <w:t xml:space="preserve"> </w:t>
      </w:r>
      <w:r w:rsidRPr="00340632">
        <w:rPr>
          <w:rFonts w:ascii="Arial" w:hAnsi="Arial"/>
          <w:b/>
          <w:bCs/>
          <w:i/>
          <w:iCs/>
          <w:noProof w:val="0"/>
          <w:rtl/>
        </w:rPr>
        <w:tab/>
      </w:r>
      <w:r w:rsidRPr="00340632">
        <w:rPr>
          <w:rFonts w:ascii="Arial" w:hAnsi="Arial"/>
          <w:b/>
          <w:bCs/>
          <w:i/>
          <w:iCs/>
          <w:noProof w:val="0"/>
          <w:u w:val="single"/>
          <w:rtl/>
        </w:rPr>
        <w:t>הגידול</w:t>
      </w:r>
    </w:p>
    <w:p w:rsidR="00CF0383" w:rsidRPr="00340632" w:rsidRDefault="00CF0383" w:rsidP="00CF0383">
      <w:pPr>
        <w:pStyle w:val="ad"/>
        <w:spacing w:line="360" w:lineRule="auto"/>
        <w:ind w:left="567"/>
        <w:jc w:val="both"/>
        <w:rPr>
          <w:rFonts w:ascii="Arial" w:hAnsi="Arial"/>
          <w:i/>
          <w:iCs/>
          <w:noProof w:val="0"/>
          <w:rtl/>
        </w:rPr>
      </w:pPr>
      <w:r w:rsidRPr="00340632">
        <w:rPr>
          <w:rFonts w:ascii="Arial" w:hAnsi="Arial"/>
          <w:i/>
          <w:iCs/>
          <w:noProof w:val="0"/>
          <w:rtl/>
        </w:rPr>
        <w:t>המשיבה</w:t>
      </w:r>
      <w:r w:rsidRPr="00340632">
        <w:rPr>
          <w:rFonts w:ascii="Arial" w:hAnsi="Arial"/>
          <w:i/>
          <w:iCs/>
          <w:noProof w:val="0"/>
          <w:rtl/>
        </w:rPr>
        <w:tab/>
      </w:r>
      <w:r w:rsidRPr="00340632">
        <w:rPr>
          <w:rFonts w:ascii="Arial" w:hAnsi="Arial"/>
          <w:i/>
          <w:iCs/>
          <w:noProof w:val="0"/>
          <w:rtl/>
        </w:rPr>
        <w:tab/>
        <w:t xml:space="preserve">130,000 ₪ </w:t>
      </w:r>
      <w:r w:rsidRPr="00340632">
        <w:rPr>
          <w:rFonts w:ascii="Arial" w:hAnsi="Arial"/>
          <w:i/>
          <w:iCs/>
          <w:noProof w:val="0"/>
          <w:rtl/>
        </w:rPr>
        <w:tab/>
      </w:r>
      <w:r w:rsidRPr="00340632">
        <w:rPr>
          <w:rFonts w:ascii="Arial" w:hAnsi="Arial"/>
          <w:i/>
          <w:iCs/>
          <w:noProof w:val="0"/>
          <w:rtl/>
        </w:rPr>
        <w:tab/>
        <w:t xml:space="preserve">161,000 ₪ </w:t>
      </w:r>
      <w:r w:rsidRPr="00340632">
        <w:rPr>
          <w:rFonts w:ascii="Arial" w:hAnsi="Arial"/>
          <w:i/>
          <w:iCs/>
          <w:noProof w:val="0"/>
          <w:rtl/>
        </w:rPr>
        <w:tab/>
      </w:r>
      <w:r w:rsidRPr="00340632">
        <w:rPr>
          <w:rFonts w:ascii="Arial" w:hAnsi="Arial"/>
          <w:i/>
          <w:iCs/>
          <w:noProof w:val="0"/>
          <w:rtl/>
        </w:rPr>
        <w:tab/>
        <w:t>31,000 ₪</w:t>
      </w:r>
    </w:p>
    <w:p w:rsidR="00CF0383" w:rsidRPr="00340632" w:rsidRDefault="00CF0383" w:rsidP="00CF0383">
      <w:pPr>
        <w:pStyle w:val="ad"/>
        <w:spacing w:line="360" w:lineRule="auto"/>
        <w:ind w:left="567"/>
        <w:jc w:val="both"/>
        <w:rPr>
          <w:rFonts w:ascii="Arial" w:hAnsi="Arial"/>
          <w:i/>
          <w:iCs/>
          <w:noProof w:val="0"/>
          <w:rtl/>
        </w:rPr>
      </w:pPr>
      <w:r w:rsidRPr="00340632">
        <w:rPr>
          <w:rFonts w:ascii="Arial" w:hAnsi="Arial"/>
          <w:i/>
          <w:iCs/>
          <w:noProof w:val="0"/>
          <w:rtl/>
        </w:rPr>
        <w:t>אביו</w:t>
      </w:r>
      <w:r w:rsidRPr="00340632">
        <w:rPr>
          <w:rFonts w:ascii="Arial" w:hAnsi="Arial"/>
          <w:i/>
          <w:iCs/>
          <w:noProof w:val="0"/>
          <w:rtl/>
        </w:rPr>
        <w:tab/>
      </w:r>
      <w:r w:rsidRPr="00340632">
        <w:rPr>
          <w:rFonts w:ascii="Arial" w:hAnsi="Arial"/>
          <w:i/>
          <w:iCs/>
          <w:noProof w:val="0"/>
          <w:rtl/>
        </w:rPr>
        <w:tab/>
        <w:t>0 ₪</w:t>
      </w:r>
      <w:r w:rsidRPr="00340632">
        <w:rPr>
          <w:rFonts w:ascii="Arial" w:hAnsi="Arial"/>
          <w:i/>
          <w:iCs/>
          <w:noProof w:val="0"/>
          <w:rtl/>
        </w:rPr>
        <w:tab/>
      </w:r>
      <w:r w:rsidRPr="00340632">
        <w:rPr>
          <w:rFonts w:ascii="Arial" w:hAnsi="Arial"/>
          <w:i/>
          <w:iCs/>
          <w:noProof w:val="0"/>
          <w:rtl/>
        </w:rPr>
        <w:tab/>
      </w:r>
      <w:r w:rsidRPr="00340632">
        <w:rPr>
          <w:rFonts w:ascii="Arial" w:hAnsi="Arial"/>
          <w:i/>
          <w:iCs/>
          <w:noProof w:val="0"/>
          <w:rtl/>
        </w:rPr>
        <w:tab/>
        <w:t xml:space="preserve">380,000 ₪ </w:t>
      </w:r>
      <w:r w:rsidRPr="00340632">
        <w:rPr>
          <w:rFonts w:ascii="Arial" w:hAnsi="Arial"/>
          <w:i/>
          <w:iCs/>
          <w:noProof w:val="0"/>
          <w:rtl/>
        </w:rPr>
        <w:tab/>
      </w:r>
      <w:r w:rsidRPr="00340632">
        <w:rPr>
          <w:rFonts w:ascii="Arial" w:hAnsi="Arial"/>
          <w:i/>
          <w:iCs/>
          <w:noProof w:val="0"/>
          <w:rtl/>
        </w:rPr>
        <w:tab/>
        <w:t>380,000 ₪</w:t>
      </w:r>
    </w:p>
    <w:p w:rsidR="00CF0383" w:rsidRPr="00340632" w:rsidRDefault="00CF0383" w:rsidP="00CF0383">
      <w:pPr>
        <w:pStyle w:val="ad"/>
        <w:spacing w:line="360" w:lineRule="auto"/>
        <w:ind w:left="567"/>
        <w:jc w:val="both"/>
        <w:rPr>
          <w:rFonts w:ascii="Arial" w:hAnsi="Arial"/>
          <w:i/>
          <w:iCs/>
          <w:noProof w:val="0"/>
          <w:rtl/>
        </w:rPr>
      </w:pPr>
      <w:r w:rsidRPr="00340632">
        <w:rPr>
          <w:rFonts w:ascii="Arial" w:hAnsi="Arial"/>
          <w:i/>
          <w:iCs/>
          <w:noProof w:val="0"/>
          <w:rtl/>
        </w:rPr>
        <w:t>אחרים</w:t>
      </w:r>
      <w:r w:rsidRPr="00340632">
        <w:rPr>
          <w:rFonts w:ascii="Arial" w:hAnsi="Arial"/>
          <w:i/>
          <w:iCs/>
          <w:noProof w:val="0"/>
          <w:rtl/>
        </w:rPr>
        <w:tab/>
      </w:r>
      <w:r w:rsidRPr="00340632">
        <w:rPr>
          <w:rFonts w:ascii="Arial" w:hAnsi="Arial"/>
          <w:i/>
          <w:iCs/>
          <w:noProof w:val="0"/>
          <w:rtl/>
        </w:rPr>
        <w:tab/>
        <w:t>62,000 ₪</w:t>
      </w:r>
      <w:r w:rsidRPr="00340632">
        <w:rPr>
          <w:rFonts w:ascii="Arial" w:hAnsi="Arial"/>
          <w:i/>
          <w:iCs/>
          <w:noProof w:val="0"/>
          <w:rtl/>
        </w:rPr>
        <w:tab/>
      </w:r>
      <w:r w:rsidRPr="00340632">
        <w:rPr>
          <w:rFonts w:ascii="Arial" w:hAnsi="Arial"/>
          <w:i/>
          <w:iCs/>
          <w:noProof w:val="0"/>
          <w:rtl/>
        </w:rPr>
        <w:tab/>
        <w:t xml:space="preserve">67,000 ₪ </w:t>
      </w:r>
      <w:r w:rsidRPr="00340632">
        <w:rPr>
          <w:rFonts w:ascii="Arial" w:hAnsi="Arial"/>
          <w:i/>
          <w:iCs/>
          <w:noProof w:val="0"/>
          <w:rtl/>
        </w:rPr>
        <w:tab/>
      </w:r>
      <w:r w:rsidRPr="00340632">
        <w:rPr>
          <w:rFonts w:ascii="Arial" w:hAnsi="Arial"/>
          <w:i/>
          <w:iCs/>
          <w:noProof w:val="0"/>
          <w:rtl/>
        </w:rPr>
        <w:tab/>
        <w:t>5,000 ₪</w:t>
      </w:r>
    </w:p>
    <w:p w:rsidR="00CF0383" w:rsidRPr="00340632" w:rsidRDefault="00CF0383" w:rsidP="00CF0383">
      <w:pPr>
        <w:pStyle w:val="ad"/>
        <w:spacing w:line="360" w:lineRule="auto"/>
        <w:ind w:left="567"/>
        <w:jc w:val="both"/>
        <w:rPr>
          <w:rFonts w:ascii="Arial" w:hAnsi="Arial"/>
          <w:noProof w:val="0"/>
          <w:sz w:val="16"/>
          <w:szCs w:val="16"/>
        </w:rPr>
      </w:pPr>
    </w:p>
    <w:p w:rsidR="00CF0383" w:rsidRDefault="00CF0383" w:rsidP="00F763E0">
      <w:pPr>
        <w:pStyle w:val="ad"/>
        <w:numPr>
          <w:ilvl w:val="0"/>
          <w:numId w:val="3"/>
        </w:numPr>
        <w:spacing w:line="360" w:lineRule="auto"/>
        <w:ind w:left="567" w:hanging="567"/>
        <w:jc w:val="both"/>
        <w:rPr>
          <w:rFonts w:ascii="Arial" w:hAnsi="Arial"/>
          <w:noProof w:val="0"/>
        </w:rPr>
      </w:pPr>
      <w:r>
        <w:rPr>
          <w:rFonts w:ascii="Arial" w:hAnsi="Arial" w:hint="cs"/>
          <w:noProof w:val="0"/>
          <w:rtl/>
        </w:rPr>
        <w:lastRenderedPageBreak/>
        <w:t xml:space="preserve">כיוון שכך, התבקש האיש לפרט בתצהיר: </w:t>
      </w:r>
      <w:r w:rsidRPr="00CF0383">
        <w:rPr>
          <w:rFonts w:ascii="Arial" w:hAnsi="Arial"/>
          <w:noProof w:val="0"/>
          <w:rtl/>
        </w:rPr>
        <w:t>ממה נובע החוב לאביו? באיזה תאריך קיבל את הכספים, ככל שקיבל?</w:t>
      </w:r>
      <w:r>
        <w:rPr>
          <w:rFonts w:ascii="Arial" w:hAnsi="Arial" w:hint="cs"/>
          <w:noProof w:val="0"/>
          <w:rtl/>
        </w:rPr>
        <w:t xml:space="preserve"> </w:t>
      </w:r>
      <w:r w:rsidRPr="00CF0383">
        <w:rPr>
          <w:rFonts w:ascii="Arial" w:hAnsi="Arial"/>
          <w:noProof w:val="0"/>
          <w:rtl/>
        </w:rPr>
        <w:t>באיזה אופן הועברו אליו הכספים, ככל שהועברו (לפרט: חשבון בנק וכו' וכן לצרף אסמכתאות)?</w:t>
      </w:r>
      <w:r w:rsidR="00F763E0">
        <w:rPr>
          <w:rFonts w:ascii="Arial" w:hAnsi="Arial" w:hint="cs"/>
          <w:noProof w:val="0"/>
          <w:rtl/>
        </w:rPr>
        <w:t xml:space="preserve"> </w:t>
      </w:r>
      <w:r w:rsidRPr="00F763E0">
        <w:rPr>
          <w:rFonts w:ascii="Arial" w:hAnsi="Arial"/>
          <w:noProof w:val="0"/>
          <w:rtl/>
        </w:rPr>
        <w:t>כל פרט נוסף להבהרת התמונה בצירוף אסמכתאות.</w:t>
      </w:r>
    </w:p>
    <w:p w:rsidR="00713150" w:rsidRPr="00340632" w:rsidRDefault="00713150" w:rsidP="00713150">
      <w:pPr>
        <w:pStyle w:val="ad"/>
        <w:spacing w:line="360" w:lineRule="auto"/>
        <w:ind w:left="567"/>
        <w:jc w:val="both"/>
        <w:rPr>
          <w:rFonts w:ascii="Arial" w:hAnsi="Arial"/>
          <w:noProof w:val="0"/>
          <w:sz w:val="16"/>
          <w:szCs w:val="16"/>
        </w:rPr>
      </w:pPr>
    </w:p>
    <w:p w:rsidR="00713150" w:rsidRDefault="00713150" w:rsidP="003422F4">
      <w:pPr>
        <w:pStyle w:val="ad"/>
        <w:numPr>
          <w:ilvl w:val="0"/>
          <w:numId w:val="3"/>
        </w:numPr>
        <w:spacing w:line="360" w:lineRule="auto"/>
        <w:ind w:left="567" w:hanging="567"/>
        <w:jc w:val="both"/>
        <w:rPr>
          <w:rFonts w:ascii="Arial" w:hAnsi="Arial"/>
          <w:noProof w:val="0"/>
        </w:rPr>
      </w:pPr>
      <w:r>
        <w:rPr>
          <w:rFonts w:ascii="Arial" w:hAnsi="Arial" w:hint="cs"/>
          <w:noProof w:val="0"/>
          <w:rtl/>
        </w:rPr>
        <w:t xml:space="preserve">האיש הגיש תצהיר ממנו עולה כי, לדבריו, אביו משלם עבורו את תשלומי שכר הדירה וכן: </w:t>
      </w:r>
      <w:r w:rsidRPr="003422F4">
        <w:rPr>
          <w:rFonts w:ascii="Arial" w:hAnsi="Arial" w:hint="cs"/>
          <w:b/>
          <w:bCs/>
          <w:noProof w:val="0"/>
          <w:rtl/>
        </w:rPr>
        <w:t>"מביא לי כספי מזומן באמצעותם אני מכלכל את ההוצאות שלי ושל ילדיי</w:t>
      </w:r>
      <w:r w:rsidR="003422F4">
        <w:rPr>
          <w:rFonts w:ascii="Arial" w:hAnsi="Arial" w:hint="cs"/>
          <w:b/>
          <w:bCs/>
          <w:noProof w:val="0"/>
          <w:rtl/>
        </w:rPr>
        <w:t>, ובזכות אימה של אשתי אשר גם היא עוזרת לנו בקניות מזון ובקניית ביגוד עבור הילדים</w:t>
      </w:r>
      <w:r w:rsidRPr="003422F4">
        <w:rPr>
          <w:rFonts w:ascii="Arial" w:hAnsi="Arial" w:hint="cs"/>
          <w:b/>
          <w:bCs/>
          <w:noProof w:val="0"/>
          <w:rtl/>
        </w:rPr>
        <w:t>. הכספים שמעביר לי אבי הנם רובם כספי מזומן, כספים שמשך אבי בזמנו מחשבון הבנק שלו ואותם הוא שומר בביתו. מידי חודש אני מבקש מאבי כספים ואבי מביא לי את הסכום שאני מבקש בגלל שהוא מודע למצוקה הכלכלית בה אני נתון"</w:t>
      </w:r>
      <w:r>
        <w:rPr>
          <w:rFonts w:ascii="Arial" w:hAnsi="Arial" w:hint="cs"/>
          <w:noProof w:val="0"/>
          <w:rtl/>
        </w:rPr>
        <w:t xml:space="preserve"> (ר' סעיפים 2-4 לתצהיר</w:t>
      </w:r>
      <w:r w:rsidR="00416BA9">
        <w:rPr>
          <w:rFonts w:ascii="Arial" w:hAnsi="Arial" w:hint="cs"/>
          <w:noProof w:val="0"/>
          <w:rtl/>
        </w:rPr>
        <w:t>ו מיום 4.11.24</w:t>
      </w:r>
      <w:r>
        <w:rPr>
          <w:rFonts w:ascii="Arial" w:hAnsi="Arial" w:hint="cs"/>
          <w:noProof w:val="0"/>
          <w:rtl/>
        </w:rPr>
        <w:t>).</w:t>
      </w:r>
      <w:r w:rsidR="003422F4">
        <w:rPr>
          <w:rFonts w:ascii="Arial" w:hAnsi="Arial" w:hint="cs"/>
          <w:noProof w:val="0"/>
          <w:rtl/>
        </w:rPr>
        <w:t xml:space="preserve"> </w:t>
      </w:r>
    </w:p>
    <w:p w:rsidR="00265ECB" w:rsidRPr="00AC6483" w:rsidRDefault="00265ECB" w:rsidP="003422F4">
      <w:pPr>
        <w:pStyle w:val="ad"/>
        <w:rPr>
          <w:rFonts w:ascii="Arial" w:hAnsi="Arial"/>
          <w:noProof w:val="0"/>
          <w:sz w:val="16"/>
          <w:szCs w:val="16"/>
          <w:rtl/>
        </w:rPr>
      </w:pPr>
    </w:p>
    <w:p w:rsidR="003422F4" w:rsidRDefault="003422F4" w:rsidP="00AC6483">
      <w:pPr>
        <w:pStyle w:val="ad"/>
        <w:numPr>
          <w:ilvl w:val="0"/>
          <w:numId w:val="3"/>
        </w:numPr>
        <w:spacing w:line="360" w:lineRule="auto"/>
        <w:ind w:left="567" w:hanging="567"/>
        <w:jc w:val="both"/>
        <w:rPr>
          <w:rFonts w:ascii="Arial" w:hAnsi="Arial"/>
          <w:noProof w:val="0"/>
        </w:rPr>
      </w:pPr>
      <w:r>
        <w:rPr>
          <w:rFonts w:ascii="Arial" w:hAnsi="Arial" w:hint="cs"/>
          <w:noProof w:val="0"/>
          <w:rtl/>
        </w:rPr>
        <w:t xml:space="preserve">ניכר כי ככל שההליך </w:t>
      </w:r>
      <w:r w:rsidR="00AC6483">
        <w:rPr>
          <w:rFonts w:ascii="Arial" w:hAnsi="Arial" w:hint="cs"/>
          <w:noProof w:val="0"/>
          <w:rtl/>
        </w:rPr>
        <w:t>ה</w:t>
      </w:r>
      <w:r>
        <w:rPr>
          <w:rFonts w:ascii="Arial" w:hAnsi="Arial" w:hint="cs"/>
          <w:noProof w:val="0"/>
          <w:rtl/>
        </w:rPr>
        <w:t xml:space="preserve">תקדם, </w:t>
      </w:r>
      <w:r w:rsidR="00AC6483">
        <w:rPr>
          <w:rFonts w:ascii="Arial" w:hAnsi="Arial" w:hint="cs"/>
          <w:noProof w:val="0"/>
          <w:rtl/>
        </w:rPr>
        <w:t xml:space="preserve">כך </w:t>
      </w:r>
      <w:r>
        <w:rPr>
          <w:rFonts w:ascii="Arial" w:hAnsi="Arial" w:hint="cs"/>
          <w:noProof w:val="0"/>
          <w:rtl/>
        </w:rPr>
        <w:t xml:space="preserve">שבר </w:t>
      </w:r>
      <w:r w:rsidR="00AC6483">
        <w:rPr>
          <w:rFonts w:ascii="Arial" w:hAnsi="Arial" w:hint="cs"/>
          <w:noProof w:val="0"/>
          <w:rtl/>
        </w:rPr>
        <w:t xml:space="preserve">האיש </w:t>
      </w:r>
      <w:r>
        <w:rPr>
          <w:rFonts w:ascii="Arial" w:hAnsi="Arial" w:hint="cs"/>
          <w:noProof w:val="0"/>
          <w:rtl/>
        </w:rPr>
        <w:t>את שיאי האבסורד של עצמו, כאשר כל עדות שהוא מביא כמוה כניסיון של אדם לחלץ עצמו מבוץ טובעני באמצעות עוד תזוזה ועוד אחת.</w:t>
      </w:r>
    </w:p>
    <w:p w:rsidR="003422F4" w:rsidRPr="00265ECB" w:rsidRDefault="003422F4" w:rsidP="003422F4">
      <w:pPr>
        <w:pStyle w:val="ad"/>
        <w:rPr>
          <w:rFonts w:ascii="Arial" w:hAnsi="Arial"/>
          <w:noProof w:val="0"/>
          <w:rtl/>
        </w:rPr>
      </w:pPr>
    </w:p>
    <w:p w:rsidR="000F408A" w:rsidRDefault="003422F4" w:rsidP="000F408A">
      <w:pPr>
        <w:pStyle w:val="ad"/>
        <w:numPr>
          <w:ilvl w:val="0"/>
          <w:numId w:val="3"/>
        </w:numPr>
        <w:spacing w:line="360" w:lineRule="auto"/>
        <w:ind w:left="567" w:hanging="567"/>
        <w:jc w:val="both"/>
        <w:rPr>
          <w:rFonts w:ascii="Arial" w:hAnsi="Arial"/>
          <w:noProof w:val="0"/>
        </w:rPr>
      </w:pPr>
      <w:r>
        <w:rPr>
          <w:rFonts w:ascii="Arial" w:hAnsi="Arial" w:hint="cs"/>
          <w:noProof w:val="0"/>
          <w:rtl/>
        </w:rPr>
        <w:t xml:space="preserve">ראשית, </w:t>
      </w:r>
      <w:r w:rsidR="000F408A">
        <w:rPr>
          <w:rFonts w:ascii="Arial" w:hAnsi="Arial" w:hint="cs"/>
          <w:noProof w:val="0"/>
          <w:rtl/>
        </w:rPr>
        <w:t xml:space="preserve">ישאל התם, </w:t>
      </w:r>
      <w:r>
        <w:rPr>
          <w:rFonts w:ascii="Arial" w:hAnsi="Arial" w:hint="cs"/>
          <w:noProof w:val="0"/>
          <w:rtl/>
        </w:rPr>
        <w:t>כיצד ייתכן שחוב של לא פחות מ 380,000 ₪ נולד וצומח במשך כעשרה חודשים בלבד</w:t>
      </w:r>
      <w:r w:rsidR="000F408A">
        <w:rPr>
          <w:rFonts w:ascii="Arial" w:hAnsi="Arial" w:hint="cs"/>
          <w:noProof w:val="0"/>
          <w:rtl/>
        </w:rPr>
        <w:t xml:space="preserve"> ו</w:t>
      </w:r>
      <w:r w:rsidRPr="000F408A">
        <w:rPr>
          <w:rFonts w:ascii="Arial" w:hAnsi="Arial" w:hint="cs"/>
          <w:noProof w:val="0"/>
          <w:rtl/>
        </w:rPr>
        <w:t>אם האיש היה זקוק ל 38,000 ₪ לחודש, לא כולל סיועה של חמותו</w:t>
      </w:r>
      <w:r w:rsidRPr="00AC6483">
        <w:rPr>
          <w:rFonts w:ascii="Arial" w:hAnsi="Arial" w:hint="cs"/>
          <w:b/>
          <w:bCs/>
          <w:noProof w:val="0"/>
          <w:rtl/>
        </w:rPr>
        <w:t xml:space="preserve"> "בקניית מזון וביגוד עבור הילדים"</w:t>
      </w:r>
      <w:r w:rsidR="000F408A">
        <w:rPr>
          <w:rFonts w:ascii="Arial" w:hAnsi="Arial" w:hint="cs"/>
          <w:noProof w:val="0"/>
          <w:rtl/>
        </w:rPr>
        <w:t xml:space="preserve"> על מה הוא מלין שמשלם 8,500 ₪ למזונות שני ילדיו?!</w:t>
      </w:r>
    </w:p>
    <w:p w:rsidR="000F408A" w:rsidRPr="00AC6483" w:rsidRDefault="000F408A" w:rsidP="000F408A">
      <w:pPr>
        <w:pStyle w:val="ad"/>
        <w:rPr>
          <w:rFonts w:ascii="Arial" w:hAnsi="Arial"/>
          <w:noProof w:val="0"/>
          <w:sz w:val="16"/>
          <w:szCs w:val="16"/>
          <w:rtl/>
        </w:rPr>
      </w:pPr>
    </w:p>
    <w:p w:rsidR="000F408A" w:rsidRDefault="000F408A" w:rsidP="000F408A">
      <w:pPr>
        <w:pStyle w:val="ad"/>
        <w:numPr>
          <w:ilvl w:val="0"/>
          <w:numId w:val="3"/>
        </w:numPr>
        <w:spacing w:line="360" w:lineRule="auto"/>
        <w:ind w:left="567" w:hanging="567"/>
        <w:jc w:val="both"/>
        <w:rPr>
          <w:rFonts w:ascii="Arial" w:hAnsi="Arial"/>
          <w:noProof w:val="0"/>
        </w:rPr>
      </w:pPr>
      <w:r>
        <w:rPr>
          <w:rFonts w:ascii="Arial" w:hAnsi="Arial" w:hint="cs"/>
          <w:noProof w:val="0"/>
          <w:rtl/>
        </w:rPr>
        <w:t>שנית, אביו של האיש נשאל בעניין זה והשיב:</w:t>
      </w:r>
    </w:p>
    <w:p w:rsidR="000F408A" w:rsidRPr="00AC6483" w:rsidRDefault="000F408A" w:rsidP="000F408A">
      <w:pPr>
        <w:pStyle w:val="ad"/>
        <w:rPr>
          <w:rFonts w:ascii="Arial" w:hAnsi="Arial"/>
          <w:noProof w:val="0"/>
          <w:sz w:val="16"/>
          <w:szCs w:val="16"/>
          <w:rtl/>
        </w:rPr>
      </w:pPr>
    </w:p>
    <w:p w:rsidR="000F408A" w:rsidRPr="00416BA9" w:rsidRDefault="000F408A" w:rsidP="00265ECB">
      <w:pPr>
        <w:pStyle w:val="ad"/>
        <w:spacing w:line="360" w:lineRule="auto"/>
        <w:ind w:left="1500" w:hanging="780"/>
        <w:jc w:val="both"/>
        <w:rPr>
          <w:b/>
          <w:bCs/>
          <w:noProof w:val="0"/>
          <w:rtl/>
        </w:rPr>
      </w:pPr>
      <w:r w:rsidRPr="00416BA9">
        <w:rPr>
          <w:rFonts w:ascii="Arial" w:hAnsi="Arial" w:hint="cs"/>
          <w:b/>
          <w:bCs/>
          <w:noProof w:val="0"/>
          <w:rtl/>
        </w:rPr>
        <w:t>"ש:</w:t>
      </w:r>
      <w:r w:rsidRPr="00416BA9">
        <w:rPr>
          <w:rFonts w:ascii="Arial" w:hAnsi="Arial"/>
          <w:b/>
          <w:bCs/>
          <w:noProof w:val="0"/>
          <w:rtl/>
        </w:rPr>
        <w:tab/>
      </w:r>
      <w:r w:rsidRPr="00416BA9">
        <w:rPr>
          <w:rFonts w:ascii="Arial" w:hAnsi="Arial" w:hint="cs"/>
          <w:b/>
          <w:bCs/>
          <w:noProof w:val="0"/>
          <w:rtl/>
        </w:rPr>
        <w:t xml:space="preserve"> </w:t>
      </w:r>
      <w:r w:rsidRPr="00416BA9">
        <w:rPr>
          <w:rFonts w:hint="cs"/>
          <w:b/>
          <w:bCs/>
          <w:rtl/>
        </w:rPr>
        <w:t>... אתה טוען בתצהיר שלך שרק בשנתיים האחרונות מאז שהחברה קרסה אתה עוזר ל</w:t>
      </w:r>
      <w:r w:rsidR="00265ECB">
        <w:rPr>
          <w:rFonts w:hint="cs"/>
          <w:b/>
          <w:bCs/>
          <w:rtl/>
        </w:rPr>
        <w:t>איש</w:t>
      </w:r>
      <w:r w:rsidRPr="00416BA9">
        <w:rPr>
          <w:rFonts w:hint="cs"/>
          <w:b/>
          <w:bCs/>
          <w:rtl/>
        </w:rPr>
        <w:t>, ואני אומר לך שאנחנו רואים סכומים לא מבוטלים בכלל הרבה לפני זה שאתה מעביר ל</w:t>
      </w:r>
      <w:r w:rsidR="00265ECB">
        <w:rPr>
          <w:rFonts w:hint="cs"/>
          <w:b/>
          <w:bCs/>
          <w:rtl/>
        </w:rPr>
        <w:t>איש</w:t>
      </w:r>
      <w:r w:rsidRPr="00416BA9">
        <w:rPr>
          <w:rFonts w:hint="cs"/>
          <w:b/>
          <w:bCs/>
          <w:rtl/>
        </w:rPr>
        <w:t>, לדוגמה בשנת 2019.</w:t>
      </w:r>
    </w:p>
    <w:p w:rsidR="000F408A" w:rsidRPr="00416BA9" w:rsidRDefault="000F408A" w:rsidP="00265ECB">
      <w:pPr>
        <w:pStyle w:val="ad"/>
        <w:spacing w:line="360" w:lineRule="auto"/>
        <w:ind w:left="1500" w:hanging="780"/>
        <w:jc w:val="both"/>
        <w:rPr>
          <w:b/>
          <w:bCs/>
          <w:rtl/>
        </w:rPr>
      </w:pPr>
      <w:r w:rsidRPr="00416BA9">
        <w:rPr>
          <w:rFonts w:hint="cs"/>
          <w:b/>
          <w:bCs/>
          <w:noProof w:val="0"/>
          <w:rtl/>
        </w:rPr>
        <w:t>ת:</w:t>
      </w:r>
      <w:r w:rsidRPr="00416BA9">
        <w:rPr>
          <w:b/>
          <w:bCs/>
          <w:noProof w:val="0"/>
          <w:rtl/>
        </w:rPr>
        <w:tab/>
      </w:r>
      <w:r w:rsidRPr="00416BA9">
        <w:rPr>
          <w:rFonts w:hint="cs"/>
          <w:b/>
          <w:bCs/>
          <w:rtl/>
        </w:rPr>
        <w:t xml:space="preserve">תשמע </w:t>
      </w:r>
      <w:r w:rsidR="00265ECB">
        <w:rPr>
          <w:rFonts w:hint="cs"/>
          <w:b/>
          <w:bCs/>
          <w:rtl/>
        </w:rPr>
        <w:t xml:space="preserve">האיש </w:t>
      </w:r>
      <w:r w:rsidRPr="00416BA9">
        <w:rPr>
          <w:rFonts w:hint="cs"/>
          <w:b/>
          <w:bCs/>
          <w:rtl/>
        </w:rPr>
        <w:t>הוא הבן שלי.</w:t>
      </w:r>
    </w:p>
    <w:p w:rsidR="000F408A" w:rsidRPr="00416BA9" w:rsidRDefault="000F408A" w:rsidP="00416BA9">
      <w:pPr>
        <w:pStyle w:val="ad"/>
        <w:spacing w:line="360" w:lineRule="auto"/>
        <w:ind w:left="1500" w:hanging="780"/>
        <w:jc w:val="both"/>
        <w:rPr>
          <w:b/>
          <w:bCs/>
          <w:rtl/>
        </w:rPr>
      </w:pPr>
      <w:r w:rsidRPr="00416BA9">
        <w:rPr>
          <w:rFonts w:hint="cs"/>
          <w:b/>
          <w:bCs/>
          <w:rtl/>
        </w:rPr>
        <w:t>ש:</w:t>
      </w:r>
      <w:r w:rsidRPr="00416BA9">
        <w:rPr>
          <w:b/>
          <w:bCs/>
          <w:rtl/>
        </w:rPr>
        <w:tab/>
      </w:r>
      <w:r w:rsidRPr="00416BA9">
        <w:rPr>
          <w:rFonts w:hint="cs"/>
          <w:b/>
          <w:bCs/>
          <w:rtl/>
        </w:rPr>
        <w:t>כן.</w:t>
      </w:r>
    </w:p>
    <w:p w:rsidR="000F408A" w:rsidRPr="00416BA9" w:rsidRDefault="000F408A" w:rsidP="00416BA9">
      <w:pPr>
        <w:pStyle w:val="ad"/>
        <w:spacing w:line="360" w:lineRule="auto"/>
        <w:ind w:left="1500" w:hanging="780"/>
        <w:jc w:val="both"/>
        <w:rPr>
          <w:b/>
          <w:bCs/>
          <w:rtl/>
        </w:rPr>
      </w:pPr>
      <w:r w:rsidRPr="00416BA9">
        <w:rPr>
          <w:rFonts w:hint="cs"/>
          <w:b/>
          <w:bCs/>
          <w:rtl/>
        </w:rPr>
        <w:t>ת:</w:t>
      </w:r>
      <w:r w:rsidRPr="00416BA9">
        <w:rPr>
          <w:b/>
          <w:bCs/>
          <w:rtl/>
        </w:rPr>
        <w:tab/>
      </w:r>
      <w:r w:rsidRPr="00416BA9">
        <w:rPr>
          <w:rFonts w:hint="cs"/>
          <w:b/>
          <w:bCs/>
          <w:rtl/>
        </w:rPr>
        <w:t>ואני כמו כל אחד אחר מהילדים שלי, יש לי כסף אני נותן להם כסף.</w:t>
      </w:r>
    </w:p>
    <w:p w:rsidR="000F408A" w:rsidRPr="00416BA9" w:rsidRDefault="000F408A" w:rsidP="00416BA9">
      <w:pPr>
        <w:pStyle w:val="ad"/>
        <w:spacing w:line="360" w:lineRule="auto"/>
        <w:ind w:left="1500" w:hanging="780"/>
        <w:jc w:val="both"/>
        <w:rPr>
          <w:b/>
          <w:bCs/>
          <w:rtl/>
        </w:rPr>
      </w:pPr>
      <w:r w:rsidRPr="00416BA9">
        <w:rPr>
          <w:rFonts w:hint="cs"/>
          <w:b/>
          <w:bCs/>
          <w:rtl/>
        </w:rPr>
        <w:t xml:space="preserve">ש: </w:t>
      </w:r>
      <w:r w:rsidRPr="00416BA9">
        <w:rPr>
          <w:rFonts w:hint="cs"/>
          <w:b/>
          <w:bCs/>
          <w:rtl/>
        </w:rPr>
        <w:tab/>
        <w:t>יש לך כסף אתה נותן.</w:t>
      </w:r>
    </w:p>
    <w:p w:rsidR="000F408A" w:rsidRPr="00416BA9" w:rsidRDefault="000F408A" w:rsidP="00265ECB">
      <w:pPr>
        <w:pStyle w:val="ad"/>
        <w:spacing w:line="360" w:lineRule="auto"/>
        <w:ind w:left="1500" w:hanging="780"/>
        <w:jc w:val="both"/>
        <w:rPr>
          <w:b/>
          <w:bCs/>
          <w:rtl/>
        </w:rPr>
      </w:pPr>
      <w:r w:rsidRPr="00416BA9">
        <w:rPr>
          <w:rFonts w:hint="cs"/>
          <w:b/>
          <w:bCs/>
          <w:rtl/>
        </w:rPr>
        <w:t>ת:</w:t>
      </w:r>
      <w:r w:rsidRPr="00416BA9">
        <w:rPr>
          <w:b/>
          <w:bCs/>
          <w:rtl/>
        </w:rPr>
        <w:tab/>
      </w:r>
      <w:r w:rsidRPr="00416BA9">
        <w:rPr>
          <w:rFonts w:hint="cs"/>
          <w:b/>
          <w:bCs/>
          <w:rtl/>
        </w:rPr>
        <w:t>נתתי לו פה 10, פה 20, נתתי לא רק ל</w:t>
      </w:r>
      <w:r w:rsidR="00265ECB">
        <w:rPr>
          <w:rFonts w:hint="cs"/>
          <w:b/>
          <w:bCs/>
          <w:rtl/>
        </w:rPr>
        <w:t>איש</w:t>
      </w:r>
      <w:r w:rsidRPr="00416BA9">
        <w:rPr>
          <w:rFonts w:hint="cs"/>
          <w:b/>
          <w:bCs/>
          <w:rtl/>
        </w:rPr>
        <w:t xml:space="preserve"> לכל הילדים האחרים שלי.</w:t>
      </w:r>
    </w:p>
    <w:p w:rsidR="000F408A" w:rsidRPr="00416BA9" w:rsidRDefault="000F408A" w:rsidP="00416BA9">
      <w:pPr>
        <w:pStyle w:val="ad"/>
        <w:spacing w:line="360" w:lineRule="auto"/>
        <w:ind w:left="1500" w:hanging="780"/>
        <w:jc w:val="both"/>
        <w:rPr>
          <w:b/>
          <w:bCs/>
          <w:rtl/>
        </w:rPr>
      </w:pPr>
      <w:r w:rsidRPr="00416BA9">
        <w:rPr>
          <w:rFonts w:hint="cs"/>
          <w:b/>
          <w:bCs/>
          <w:rtl/>
        </w:rPr>
        <w:t>ש:</w:t>
      </w:r>
      <w:r w:rsidRPr="00416BA9">
        <w:rPr>
          <w:b/>
          <w:bCs/>
          <w:rtl/>
        </w:rPr>
        <w:tab/>
      </w:r>
      <w:r w:rsidRPr="00416BA9">
        <w:rPr>
          <w:rFonts w:hint="cs"/>
          <w:b/>
          <w:bCs/>
          <w:rtl/>
        </w:rPr>
        <w:t>לכל הילדים האחרים הבאת.</w:t>
      </w:r>
    </w:p>
    <w:p w:rsidR="000F408A" w:rsidRPr="00416BA9" w:rsidRDefault="000F408A" w:rsidP="00416BA9">
      <w:pPr>
        <w:pStyle w:val="ad"/>
        <w:spacing w:line="360" w:lineRule="auto"/>
        <w:ind w:left="1500" w:hanging="780"/>
        <w:jc w:val="both"/>
        <w:rPr>
          <w:b/>
          <w:bCs/>
          <w:rtl/>
        </w:rPr>
      </w:pPr>
      <w:r w:rsidRPr="00416BA9">
        <w:rPr>
          <w:rFonts w:hint="cs"/>
          <w:b/>
          <w:bCs/>
          <w:rtl/>
        </w:rPr>
        <w:t>ת:</w:t>
      </w:r>
      <w:r w:rsidRPr="00416BA9">
        <w:rPr>
          <w:b/>
          <w:bCs/>
          <w:rtl/>
        </w:rPr>
        <w:tab/>
      </w:r>
      <w:r w:rsidRPr="00416BA9">
        <w:rPr>
          <w:rFonts w:hint="cs"/>
          <w:b/>
          <w:bCs/>
          <w:rtl/>
        </w:rPr>
        <w:t>כן</w:t>
      </w:r>
      <w:r w:rsidR="00433E51">
        <w:rPr>
          <w:rFonts w:hint="cs"/>
          <w:b/>
          <w:bCs/>
          <w:rtl/>
        </w:rPr>
        <w:t>.</w:t>
      </w:r>
    </w:p>
    <w:p w:rsidR="001B645A" w:rsidRPr="00433E51" w:rsidRDefault="001B645A" w:rsidP="00416BA9">
      <w:pPr>
        <w:pStyle w:val="ad"/>
        <w:spacing w:line="360" w:lineRule="auto"/>
        <w:ind w:left="1500" w:hanging="780"/>
        <w:jc w:val="both"/>
        <w:rPr>
          <w:b/>
          <w:bCs/>
          <w:sz w:val="18"/>
          <w:szCs w:val="18"/>
          <w:rtl/>
        </w:rPr>
      </w:pPr>
      <w:r w:rsidRPr="00433E51">
        <w:rPr>
          <w:rFonts w:hint="cs"/>
          <w:b/>
          <w:bCs/>
          <w:sz w:val="18"/>
          <w:szCs w:val="18"/>
          <w:rtl/>
        </w:rPr>
        <w:t>...</w:t>
      </w:r>
    </w:p>
    <w:p w:rsidR="000F408A" w:rsidRPr="00416BA9" w:rsidRDefault="001B645A" w:rsidP="00265ECB">
      <w:pPr>
        <w:pStyle w:val="ad"/>
        <w:spacing w:line="360" w:lineRule="auto"/>
        <w:ind w:left="1500" w:hanging="780"/>
        <w:jc w:val="both"/>
        <w:rPr>
          <w:b/>
          <w:bCs/>
          <w:rtl/>
        </w:rPr>
      </w:pPr>
      <w:r w:rsidRPr="00416BA9">
        <w:rPr>
          <w:rFonts w:hint="cs"/>
          <w:b/>
          <w:bCs/>
          <w:rtl/>
        </w:rPr>
        <w:t>ש:</w:t>
      </w:r>
      <w:r w:rsidRPr="00416BA9">
        <w:rPr>
          <w:b/>
          <w:bCs/>
          <w:rtl/>
        </w:rPr>
        <w:tab/>
      </w:r>
      <w:r w:rsidR="000F408A" w:rsidRPr="00416BA9">
        <w:rPr>
          <w:rFonts w:hint="cs"/>
          <w:b/>
          <w:bCs/>
          <w:rtl/>
        </w:rPr>
        <w:t>ב-15/10/2019 אתה מעביר ל</w:t>
      </w:r>
      <w:r w:rsidR="00265ECB">
        <w:rPr>
          <w:rFonts w:hint="cs"/>
          <w:b/>
          <w:bCs/>
          <w:rtl/>
        </w:rPr>
        <w:t>איש</w:t>
      </w:r>
      <w:r w:rsidR="000F408A" w:rsidRPr="00416BA9">
        <w:rPr>
          <w:rFonts w:hint="cs"/>
          <w:b/>
          <w:bCs/>
          <w:rtl/>
        </w:rPr>
        <w:t xml:space="preserve"> 6,000 שקל, וב-10/11/2019 אתה מעביר לו עוד 28,000 שקל, 34,000 שקל תוך 3 שבועות.</w:t>
      </w:r>
    </w:p>
    <w:p w:rsidR="000F408A" w:rsidRDefault="00475FAE" w:rsidP="00416BA9">
      <w:pPr>
        <w:pStyle w:val="ad"/>
        <w:spacing w:line="360" w:lineRule="auto"/>
        <w:ind w:left="1500" w:hanging="780"/>
        <w:jc w:val="both"/>
        <w:rPr>
          <w:b/>
          <w:bCs/>
          <w:rtl/>
        </w:rPr>
      </w:pPr>
      <w:r w:rsidRPr="00416BA9">
        <w:rPr>
          <w:rFonts w:hint="cs"/>
          <w:b/>
          <w:bCs/>
          <w:rtl/>
        </w:rPr>
        <w:t>ת:</w:t>
      </w:r>
      <w:r w:rsidRPr="00416BA9">
        <w:rPr>
          <w:b/>
          <w:bCs/>
          <w:rtl/>
        </w:rPr>
        <w:tab/>
      </w:r>
      <w:r w:rsidR="000F408A" w:rsidRPr="00416BA9">
        <w:rPr>
          <w:rFonts w:hint="cs"/>
          <w:b/>
          <w:bCs/>
          <w:rtl/>
        </w:rPr>
        <w:t>לא זוכר, לא זוכר מצטער.</w:t>
      </w:r>
    </w:p>
    <w:p w:rsidR="000F408A" w:rsidRPr="00416BA9" w:rsidRDefault="00475FAE" w:rsidP="00416BA9">
      <w:pPr>
        <w:pStyle w:val="ad"/>
        <w:spacing w:line="360" w:lineRule="auto"/>
        <w:ind w:left="1500" w:hanging="780"/>
        <w:jc w:val="both"/>
        <w:rPr>
          <w:b/>
          <w:bCs/>
          <w:rtl/>
        </w:rPr>
      </w:pPr>
      <w:r w:rsidRPr="00416BA9">
        <w:rPr>
          <w:rFonts w:hint="cs"/>
          <w:b/>
          <w:bCs/>
          <w:rtl/>
        </w:rPr>
        <w:t>ש:</w:t>
      </w:r>
      <w:r w:rsidRPr="00416BA9">
        <w:rPr>
          <w:b/>
          <w:bCs/>
          <w:rtl/>
        </w:rPr>
        <w:tab/>
      </w:r>
      <w:r w:rsidR="000F408A" w:rsidRPr="00416BA9">
        <w:rPr>
          <w:rFonts w:hint="cs"/>
          <w:b/>
          <w:bCs/>
          <w:rtl/>
        </w:rPr>
        <w:t>לא זוכר, אם אני אומר לך שזה מה שהיה אתה יכול להסביר לי למה העברת לו כל כך הרבה כסף?</w:t>
      </w:r>
    </w:p>
    <w:p w:rsidR="000F408A" w:rsidRPr="00416BA9" w:rsidRDefault="00475FAE" w:rsidP="00416BA9">
      <w:pPr>
        <w:pStyle w:val="ad"/>
        <w:spacing w:line="360" w:lineRule="auto"/>
        <w:ind w:left="1500" w:hanging="780"/>
        <w:jc w:val="both"/>
        <w:rPr>
          <w:b/>
          <w:bCs/>
          <w:rtl/>
        </w:rPr>
      </w:pPr>
      <w:r w:rsidRPr="00416BA9">
        <w:rPr>
          <w:rFonts w:hint="cs"/>
          <w:b/>
          <w:bCs/>
          <w:rtl/>
        </w:rPr>
        <w:t>ת:</w:t>
      </w:r>
      <w:r w:rsidRPr="00416BA9">
        <w:rPr>
          <w:b/>
          <w:bCs/>
          <w:rtl/>
        </w:rPr>
        <w:tab/>
      </w:r>
      <w:r w:rsidR="000F408A" w:rsidRPr="00416BA9">
        <w:rPr>
          <w:rFonts w:hint="cs"/>
          <w:b/>
          <w:bCs/>
          <w:rtl/>
        </w:rPr>
        <w:t>העברתי לו.</w:t>
      </w:r>
    </w:p>
    <w:p w:rsidR="000F408A" w:rsidRPr="00416BA9" w:rsidRDefault="00475FAE" w:rsidP="00416BA9">
      <w:pPr>
        <w:pStyle w:val="ad"/>
        <w:spacing w:line="360" w:lineRule="auto"/>
        <w:ind w:left="1500" w:hanging="780"/>
        <w:jc w:val="both"/>
        <w:rPr>
          <w:b/>
          <w:bCs/>
          <w:rtl/>
        </w:rPr>
      </w:pPr>
      <w:r w:rsidRPr="00416BA9">
        <w:rPr>
          <w:rFonts w:hint="cs"/>
          <w:b/>
          <w:bCs/>
          <w:rtl/>
        </w:rPr>
        <w:lastRenderedPageBreak/>
        <w:t>ש:</w:t>
      </w:r>
      <w:r w:rsidRPr="00416BA9">
        <w:rPr>
          <w:b/>
          <w:bCs/>
          <w:rtl/>
        </w:rPr>
        <w:tab/>
      </w:r>
      <w:r w:rsidRPr="00416BA9">
        <w:rPr>
          <w:rFonts w:hint="cs"/>
          <w:b/>
          <w:bCs/>
          <w:rtl/>
        </w:rPr>
        <w:t>ה</w:t>
      </w:r>
      <w:r w:rsidR="000F408A" w:rsidRPr="00416BA9">
        <w:rPr>
          <w:rFonts w:hint="cs"/>
          <w:b/>
          <w:bCs/>
          <w:rtl/>
        </w:rPr>
        <w:t>עברת לו, עכשיו תראה אותו דבר גם במרץ 2020, ב-08/03/2020 אתה מעביר לו 20,000 שקל ב-29/03/2020 תוך 3 שבועות אמרתי לו עוד 25,000.</w:t>
      </w:r>
    </w:p>
    <w:p w:rsidR="000F408A" w:rsidRPr="00416BA9" w:rsidRDefault="00475FAE" w:rsidP="00416BA9">
      <w:pPr>
        <w:pStyle w:val="ad"/>
        <w:spacing w:line="360" w:lineRule="auto"/>
        <w:ind w:left="1500" w:hanging="780"/>
        <w:jc w:val="both"/>
        <w:rPr>
          <w:b/>
          <w:bCs/>
          <w:rtl/>
        </w:rPr>
      </w:pPr>
      <w:r w:rsidRPr="00416BA9">
        <w:rPr>
          <w:rFonts w:hint="cs"/>
          <w:b/>
          <w:bCs/>
          <w:rtl/>
        </w:rPr>
        <w:t>ת:</w:t>
      </w:r>
      <w:r w:rsidRPr="00416BA9">
        <w:rPr>
          <w:b/>
          <w:bCs/>
          <w:rtl/>
        </w:rPr>
        <w:tab/>
      </w:r>
      <w:r w:rsidR="000F408A" w:rsidRPr="00416BA9">
        <w:rPr>
          <w:rFonts w:hint="cs"/>
          <w:b/>
          <w:bCs/>
          <w:rtl/>
        </w:rPr>
        <w:t>לפני כמה שנים זה?</w:t>
      </w:r>
    </w:p>
    <w:p w:rsidR="00475FAE" w:rsidRPr="00433E51" w:rsidRDefault="00475FAE" w:rsidP="00416BA9">
      <w:pPr>
        <w:pStyle w:val="ad"/>
        <w:spacing w:line="360" w:lineRule="auto"/>
        <w:ind w:left="1500" w:hanging="780"/>
        <w:jc w:val="both"/>
        <w:rPr>
          <w:b/>
          <w:bCs/>
          <w:sz w:val="18"/>
          <w:szCs w:val="18"/>
          <w:rtl/>
        </w:rPr>
      </w:pPr>
      <w:r w:rsidRPr="00433E51">
        <w:rPr>
          <w:rFonts w:hint="cs"/>
          <w:b/>
          <w:bCs/>
          <w:sz w:val="18"/>
          <w:szCs w:val="18"/>
          <w:rtl/>
        </w:rPr>
        <w:t>...</w:t>
      </w:r>
    </w:p>
    <w:p w:rsidR="000F408A" w:rsidRPr="00416BA9" w:rsidRDefault="00475FAE" w:rsidP="00265ECB">
      <w:pPr>
        <w:pStyle w:val="ad"/>
        <w:spacing w:line="360" w:lineRule="auto"/>
        <w:ind w:left="1500" w:hanging="780"/>
        <w:jc w:val="both"/>
        <w:rPr>
          <w:b/>
          <w:bCs/>
          <w:rtl/>
        </w:rPr>
      </w:pPr>
      <w:r w:rsidRPr="00416BA9">
        <w:rPr>
          <w:rFonts w:hint="cs"/>
          <w:b/>
          <w:bCs/>
          <w:rtl/>
        </w:rPr>
        <w:t>ש:</w:t>
      </w:r>
      <w:r w:rsidR="000F408A" w:rsidRPr="00416BA9">
        <w:rPr>
          <w:rFonts w:hint="cs"/>
          <w:b/>
          <w:bCs/>
          <w:rtl/>
        </w:rPr>
        <w:t xml:space="preserve"> </w:t>
      </w:r>
      <w:r w:rsidR="000F408A" w:rsidRPr="00416BA9">
        <w:rPr>
          <w:rFonts w:hint="cs"/>
          <w:b/>
          <w:bCs/>
          <w:rtl/>
        </w:rPr>
        <w:tab/>
        <w:t>הבנתי, עכשיו תראה צירפת תנועות עובר ושב שלך, עכשיו אני בתנועות עובר ושב שלך לא רואה שעזרת לילדים האחרים שלך בהעברות כספיות רק ל</w:t>
      </w:r>
      <w:r w:rsidR="00265ECB">
        <w:rPr>
          <w:rFonts w:hint="cs"/>
          <w:b/>
          <w:bCs/>
          <w:rtl/>
        </w:rPr>
        <w:t>איש</w:t>
      </w:r>
      <w:r w:rsidR="000F408A" w:rsidRPr="00416BA9">
        <w:rPr>
          <w:rFonts w:hint="cs"/>
          <w:b/>
          <w:bCs/>
          <w:rtl/>
        </w:rPr>
        <w:t>, לפי מה שאתה מתאר גם שמה רואים מזומן וכל מיני כאלה אני לא יודע. אתה יכול להפנות אותי לאסמכתא בתצהיר שלך שאתה מעביר עוד כספים גם לילדים האחרים שלך?</w:t>
      </w:r>
    </w:p>
    <w:p w:rsidR="000F408A" w:rsidRDefault="00475FAE" w:rsidP="00802CA2">
      <w:pPr>
        <w:pStyle w:val="ad"/>
        <w:spacing w:line="360" w:lineRule="auto"/>
        <w:ind w:left="1500" w:hanging="780"/>
        <w:jc w:val="both"/>
        <w:rPr>
          <w:rtl/>
        </w:rPr>
      </w:pPr>
      <w:r w:rsidRPr="00416BA9">
        <w:rPr>
          <w:rFonts w:hint="cs"/>
          <w:b/>
          <w:bCs/>
          <w:rtl/>
        </w:rPr>
        <w:t>ת:</w:t>
      </w:r>
      <w:r w:rsidRPr="00416BA9">
        <w:rPr>
          <w:b/>
          <w:bCs/>
          <w:rtl/>
        </w:rPr>
        <w:tab/>
      </w:r>
      <w:r w:rsidR="000F408A" w:rsidRPr="00416BA9">
        <w:rPr>
          <w:rFonts w:hint="cs"/>
          <w:b/>
          <w:bCs/>
          <w:rtl/>
        </w:rPr>
        <w:t>אני לא רוצה להיכנס לזה</w:t>
      </w:r>
      <w:r w:rsidRPr="00416BA9">
        <w:rPr>
          <w:rFonts w:hint="cs"/>
          <w:b/>
          <w:bCs/>
          <w:rtl/>
        </w:rPr>
        <w:t xml:space="preserve">" </w:t>
      </w:r>
      <w:r w:rsidRPr="00416BA9">
        <w:rPr>
          <w:rFonts w:hint="cs"/>
          <w:rtl/>
        </w:rPr>
        <w:t xml:space="preserve">(עמ' </w:t>
      </w:r>
      <w:r w:rsidR="00802CA2">
        <w:rPr>
          <w:rFonts w:hint="cs"/>
          <w:rtl/>
        </w:rPr>
        <w:t>54, ש' 2 ואילך</w:t>
      </w:r>
      <w:r w:rsidRPr="00416BA9">
        <w:rPr>
          <w:rFonts w:hint="cs"/>
          <w:rtl/>
        </w:rPr>
        <w:t>)</w:t>
      </w:r>
      <w:r w:rsidR="000F408A" w:rsidRPr="00416BA9">
        <w:rPr>
          <w:rFonts w:hint="cs"/>
          <w:rtl/>
        </w:rPr>
        <w:t>.</w:t>
      </w:r>
    </w:p>
    <w:p w:rsidR="000F408A" w:rsidRPr="000F408A" w:rsidRDefault="000F408A" w:rsidP="000F408A">
      <w:pPr>
        <w:pStyle w:val="ad"/>
        <w:rPr>
          <w:rFonts w:ascii="Arial" w:hAnsi="Arial"/>
          <w:noProof w:val="0"/>
          <w:rtl/>
        </w:rPr>
      </w:pPr>
    </w:p>
    <w:p w:rsidR="00713150" w:rsidRDefault="00416BA9" w:rsidP="00416BA9">
      <w:pPr>
        <w:pStyle w:val="ad"/>
        <w:numPr>
          <w:ilvl w:val="0"/>
          <w:numId w:val="3"/>
        </w:numPr>
        <w:spacing w:line="360" w:lineRule="auto"/>
        <w:ind w:left="567" w:hanging="567"/>
        <w:jc w:val="both"/>
        <w:rPr>
          <w:rFonts w:ascii="Arial" w:hAnsi="Arial"/>
          <w:noProof w:val="0"/>
        </w:rPr>
      </w:pPr>
      <w:r>
        <w:rPr>
          <w:rFonts w:ascii="Arial" w:hAnsi="Arial" w:hint="cs"/>
          <w:noProof w:val="0"/>
          <w:rtl/>
        </w:rPr>
        <w:t>לתצהירו של העד (כאמור, אביו של האיש) צורפו תדפיסי חשבון בנק שרוב הפעולות בהם הושחרו ולא ניתן ללמוד על טיבם. כזכור, האיש העיד על אותם כספי מזומן שאצל אביו שהם: "</w:t>
      </w:r>
      <w:r w:rsidRPr="00416BA9">
        <w:rPr>
          <w:rFonts w:ascii="Arial" w:hAnsi="Arial" w:hint="cs"/>
          <w:b/>
          <w:bCs/>
          <w:noProof w:val="0"/>
          <w:rtl/>
        </w:rPr>
        <w:t>כספים שמשך אבי בזמנו מחשבון הבנק שלו ואותם הוא שומר בביתו</w:t>
      </w:r>
      <w:r>
        <w:rPr>
          <w:rFonts w:ascii="Arial" w:hAnsi="Arial" w:hint="cs"/>
          <w:b/>
          <w:bCs/>
          <w:noProof w:val="0"/>
          <w:rtl/>
        </w:rPr>
        <w:t xml:space="preserve">" </w:t>
      </w:r>
      <w:r w:rsidRPr="00416BA9">
        <w:rPr>
          <w:rFonts w:ascii="Arial" w:hAnsi="Arial" w:hint="cs"/>
          <w:noProof w:val="0"/>
          <w:rtl/>
        </w:rPr>
        <w:t>(ר' לעיל).</w:t>
      </w:r>
      <w:r>
        <w:rPr>
          <w:rFonts w:ascii="Arial" w:hAnsi="Arial" w:hint="cs"/>
          <w:noProof w:val="0"/>
          <w:rtl/>
        </w:rPr>
        <w:t xml:space="preserve"> </w:t>
      </w:r>
      <w:r w:rsidRPr="00265ECB">
        <w:rPr>
          <w:rFonts w:ascii="Arial" w:hAnsi="Arial" w:hint="cs"/>
          <w:b/>
          <w:bCs/>
          <w:noProof w:val="0"/>
          <w:u w:val="single"/>
          <w:rtl/>
        </w:rPr>
        <w:t>האמנם?</w:t>
      </w:r>
    </w:p>
    <w:p w:rsidR="00416BA9" w:rsidRPr="00802CA2" w:rsidRDefault="00416BA9" w:rsidP="00416BA9">
      <w:pPr>
        <w:pStyle w:val="ad"/>
        <w:spacing w:line="360" w:lineRule="auto"/>
        <w:ind w:left="567"/>
        <w:jc w:val="both"/>
        <w:rPr>
          <w:rFonts w:ascii="Arial" w:hAnsi="Arial"/>
          <w:noProof w:val="0"/>
          <w:sz w:val="16"/>
          <w:szCs w:val="16"/>
        </w:rPr>
      </w:pPr>
    </w:p>
    <w:p w:rsidR="000E66F9" w:rsidRDefault="00416BA9" w:rsidP="00416BA9">
      <w:pPr>
        <w:pStyle w:val="ad"/>
        <w:numPr>
          <w:ilvl w:val="0"/>
          <w:numId w:val="3"/>
        </w:numPr>
        <w:spacing w:line="360" w:lineRule="auto"/>
        <w:ind w:left="567" w:hanging="567"/>
        <w:jc w:val="both"/>
        <w:rPr>
          <w:rFonts w:ascii="Arial" w:hAnsi="Arial"/>
          <w:noProof w:val="0"/>
        </w:rPr>
      </w:pPr>
      <w:r>
        <w:rPr>
          <w:rFonts w:ascii="Arial" w:hAnsi="Arial" w:hint="cs"/>
          <w:noProof w:val="0"/>
          <w:rtl/>
        </w:rPr>
        <w:t>לצערי הרב, גם עדות זו ניכרת להיות רחוקה מהאמת</w:t>
      </w:r>
      <w:r w:rsidR="00433E51">
        <w:rPr>
          <w:rFonts w:ascii="Arial" w:hAnsi="Arial" w:hint="cs"/>
          <w:noProof w:val="0"/>
          <w:rtl/>
        </w:rPr>
        <w:t>,</w:t>
      </w:r>
      <w:r>
        <w:rPr>
          <w:rFonts w:ascii="Arial" w:hAnsi="Arial" w:hint="cs"/>
          <w:noProof w:val="0"/>
          <w:rtl/>
        </w:rPr>
        <w:t xml:space="preserve"> שכן מלבד חוסר סבירותה (מי יוציא מאות אלפי שקלים מחשבון בנק רק כדי לשמור אותם בביתו?), היא לוקה בחוסר אמינות. עיון בדפי הבנק שצירף אביו של האיש, במעט שלא הושחר, מראה כי אביו של האיש הרבה למשוך כספים מכספומט, וישאל השואל, מדוע שאדם שמחזיק </w:t>
      </w:r>
      <w:r w:rsidR="000E66F9">
        <w:rPr>
          <w:rFonts w:ascii="Arial" w:hAnsi="Arial" w:hint="cs"/>
          <w:noProof w:val="0"/>
          <w:rtl/>
        </w:rPr>
        <w:t>בביתו מאות אלפי שקלים במזומן יבקש למשוך מזומן מכספומט ועוד בתדירות רבה?!</w:t>
      </w:r>
    </w:p>
    <w:p w:rsidR="000E66F9" w:rsidRPr="00802CA2" w:rsidRDefault="000E66F9" w:rsidP="000E66F9">
      <w:pPr>
        <w:pStyle w:val="ad"/>
        <w:rPr>
          <w:rFonts w:ascii="Arial" w:hAnsi="Arial"/>
          <w:noProof w:val="0"/>
          <w:sz w:val="16"/>
          <w:szCs w:val="16"/>
          <w:rtl/>
        </w:rPr>
      </w:pPr>
    </w:p>
    <w:p w:rsidR="00416BA9" w:rsidRDefault="000E66F9" w:rsidP="00416BA9">
      <w:pPr>
        <w:pStyle w:val="ad"/>
        <w:numPr>
          <w:ilvl w:val="0"/>
          <w:numId w:val="3"/>
        </w:numPr>
        <w:spacing w:line="360" w:lineRule="auto"/>
        <w:ind w:left="567" w:hanging="567"/>
        <w:jc w:val="both"/>
        <w:rPr>
          <w:rFonts w:ascii="Arial" w:hAnsi="Arial"/>
          <w:noProof w:val="0"/>
        </w:rPr>
      </w:pPr>
      <w:r>
        <w:rPr>
          <w:rFonts w:ascii="Arial" w:hAnsi="Arial" w:hint="cs"/>
          <w:noProof w:val="0"/>
          <w:rtl/>
        </w:rPr>
        <w:t>מלבד אי ההתאמה בין עדותו של העד לפיה מעביר לאיש כספים בשנתיים האחרונות, הוכח כי כבר בשנת 2019 החלו להירשם העברות משמעותיות מחשבונו לטובת האיש, ואם לא די בכך, מדוע שאבי האיש יעביר חלק מזומן וחלק בהעברה בנקאית?!</w:t>
      </w:r>
    </w:p>
    <w:p w:rsidR="00E344AD" w:rsidRPr="00802CA2" w:rsidRDefault="00E344AD" w:rsidP="00E344AD">
      <w:pPr>
        <w:pStyle w:val="ad"/>
        <w:rPr>
          <w:rFonts w:ascii="Arial" w:hAnsi="Arial"/>
          <w:noProof w:val="0"/>
          <w:sz w:val="16"/>
          <w:szCs w:val="16"/>
          <w:rtl/>
        </w:rPr>
      </w:pPr>
    </w:p>
    <w:p w:rsidR="00E344AD" w:rsidRDefault="00E344AD" w:rsidP="00265ECB">
      <w:pPr>
        <w:pStyle w:val="ad"/>
        <w:numPr>
          <w:ilvl w:val="0"/>
          <w:numId w:val="3"/>
        </w:numPr>
        <w:spacing w:line="360" w:lineRule="auto"/>
        <w:ind w:left="567" w:hanging="567"/>
        <w:jc w:val="both"/>
        <w:rPr>
          <w:rFonts w:ascii="Arial" w:hAnsi="Arial"/>
          <w:noProof w:val="0"/>
        </w:rPr>
      </w:pPr>
      <w:r w:rsidRPr="00E344AD">
        <w:rPr>
          <w:rFonts w:ascii="Arial" w:hAnsi="Arial" w:hint="cs"/>
          <w:noProof w:val="0"/>
          <w:rtl/>
        </w:rPr>
        <w:t>לאור כל האמור לעיל, הדעת נותנת כי הסבירות כי האב העביר לבנו את כספי האב נמוכה משמעותית מהסבירות שהיו אלו כספי האיש שהועברו אליו בפעולה סיבובית. עוד הדעת נותנת כי הסבירות כי לאיש הכנסות שלא דווחו על ידו במסגרת ההליך שבפני אף היא גבוהה משמעותית מהסבירות שהאיש דובר אמת בטענותיו אלו</w:t>
      </w:r>
      <w:r w:rsidR="00802CA2">
        <w:rPr>
          <w:rFonts w:ascii="Arial" w:hAnsi="Arial" w:hint="cs"/>
          <w:noProof w:val="0"/>
          <w:rtl/>
        </w:rPr>
        <w:t>.</w:t>
      </w:r>
    </w:p>
    <w:p w:rsidR="00802CA2" w:rsidRPr="00802CA2" w:rsidRDefault="00802CA2" w:rsidP="00802CA2">
      <w:pPr>
        <w:pStyle w:val="ad"/>
        <w:rPr>
          <w:rFonts w:ascii="Arial" w:hAnsi="Arial"/>
          <w:noProof w:val="0"/>
          <w:sz w:val="16"/>
          <w:szCs w:val="16"/>
          <w:rtl/>
        </w:rPr>
      </w:pPr>
    </w:p>
    <w:p w:rsidR="00802CA2" w:rsidRDefault="00802CA2" w:rsidP="00265ECB">
      <w:pPr>
        <w:pStyle w:val="ad"/>
        <w:numPr>
          <w:ilvl w:val="0"/>
          <w:numId w:val="3"/>
        </w:numPr>
        <w:spacing w:line="360" w:lineRule="auto"/>
        <w:ind w:left="567" w:hanging="567"/>
        <w:jc w:val="both"/>
        <w:rPr>
          <w:rFonts w:ascii="Arial" w:hAnsi="Arial"/>
          <w:noProof w:val="0"/>
        </w:rPr>
      </w:pPr>
      <w:r>
        <w:rPr>
          <w:rFonts w:ascii="Arial" w:hAnsi="Arial" w:hint="cs"/>
          <w:noProof w:val="0"/>
          <w:rtl/>
        </w:rPr>
        <w:t xml:space="preserve">בשולי הדברים אומר שהצטערתי </w:t>
      </w:r>
      <w:r w:rsidR="00265ECB">
        <w:rPr>
          <w:rFonts w:ascii="Arial" w:hAnsi="Arial" w:hint="cs"/>
          <w:noProof w:val="0"/>
          <w:rtl/>
        </w:rPr>
        <w:t>ו</w:t>
      </w:r>
      <w:r>
        <w:rPr>
          <w:rFonts w:ascii="Arial" w:hAnsi="Arial" w:hint="cs"/>
          <w:noProof w:val="0"/>
          <w:rtl/>
        </w:rPr>
        <w:t>כאבתי לשמוע את עדותו של האב שניכר עליו שזומן לעניין לא לו.</w:t>
      </w:r>
    </w:p>
    <w:p w:rsidR="00802CA2" w:rsidRPr="00802CA2" w:rsidRDefault="00802CA2" w:rsidP="00802CA2">
      <w:pPr>
        <w:pStyle w:val="ad"/>
        <w:spacing w:line="360" w:lineRule="auto"/>
        <w:ind w:left="567"/>
        <w:jc w:val="both"/>
        <w:rPr>
          <w:rFonts w:ascii="Arial" w:hAnsi="Arial"/>
          <w:noProof w:val="0"/>
          <w:sz w:val="16"/>
          <w:szCs w:val="16"/>
        </w:rPr>
      </w:pPr>
    </w:p>
    <w:p w:rsidR="009951CC" w:rsidRPr="00F6174A" w:rsidRDefault="009951CC" w:rsidP="00433E51">
      <w:pPr>
        <w:pStyle w:val="ad"/>
        <w:numPr>
          <w:ilvl w:val="0"/>
          <w:numId w:val="3"/>
        </w:numPr>
        <w:spacing w:line="360" w:lineRule="auto"/>
        <w:ind w:left="567" w:hanging="567"/>
        <w:jc w:val="both"/>
        <w:rPr>
          <w:b/>
          <w:bCs/>
        </w:rPr>
      </w:pPr>
      <w:r w:rsidRPr="00F6174A">
        <w:rPr>
          <w:rFonts w:ascii="Arial" w:hAnsi="Arial" w:hint="cs"/>
          <w:noProof w:val="0"/>
          <w:rtl/>
        </w:rPr>
        <w:t xml:space="preserve">במהלך חקירתו הנגדית של האיש, נשאל האיש על אודות קשריו עם </w:t>
      </w:r>
      <w:r w:rsidR="00265ECB">
        <w:rPr>
          <w:rFonts w:ascii="Arial" w:hAnsi="Arial" w:hint="cs"/>
          <w:noProof w:val="0"/>
          <w:rtl/>
        </w:rPr>
        <w:t xml:space="preserve">יוסף (שם בדוי) </w:t>
      </w:r>
      <w:r w:rsidRPr="00F6174A">
        <w:rPr>
          <w:rFonts w:ascii="Arial" w:hAnsi="Arial" w:hint="cs"/>
          <w:noProof w:val="0"/>
          <w:rtl/>
        </w:rPr>
        <w:t xml:space="preserve">שלדברי ב"כ </w:t>
      </w:r>
      <w:proofErr w:type="spellStart"/>
      <w:r w:rsidRPr="00F6174A">
        <w:rPr>
          <w:rFonts w:ascii="Arial" w:hAnsi="Arial" w:hint="cs"/>
          <w:noProof w:val="0"/>
          <w:rtl/>
        </w:rPr>
        <w:t>האשה</w:t>
      </w:r>
      <w:proofErr w:type="spellEnd"/>
      <w:r w:rsidRPr="00F6174A">
        <w:rPr>
          <w:rFonts w:ascii="Arial" w:hAnsi="Arial" w:hint="cs"/>
          <w:noProof w:val="0"/>
          <w:rtl/>
        </w:rPr>
        <w:t xml:space="preserve">: </w:t>
      </w:r>
      <w:r w:rsidRPr="00F6174A">
        <w:rPr>
          <w:rFonts w:ascii="Arial" w:hAnsi="Arial" w:hint="cs"/>
          <w:b/>
          <w:bCs/>
          <w:noProof w:val="0"/>
          <w:rtl/>
        </w:rPr>
        <w:t>"</w:t>
      </w:r>
      <w:r w:rsidRPr="00F6174A">
        <w:rPr>
          <w:rFonts w:hint="cs"/>
          <w:b/>
          <w:bCs/>
          <w:rtl/>
        </w:rPr>
        <w:t xml:space="preserve">עוסק בשירותי המרה של מטבעות דיגיטליים והואשם בהלבנת הון בהיקף של </w:t>
      </w:r>
      <w:r w:rsidR="00433E51">
        <w:rPr>
          <w:rFonts w:hint="cs"/>
          <w:b/>
          <w:bCs/>
          <w:rtl/>
        </w:rPr>
        <w:t xml:space="preserve">[עשרות מיליוני ₪] </w:t>
      </w:r>
      <w:r w:rsidRPr="00F6174A">
        <w:rPr>
          <w:rFonts w:hint="cs"/>
          <w:b/>
          <w:bCs/>
          <w:rtl/>
        </w:rPr>
        <w:t>במסחר במטבעות דיגיטליים"</w:t>
      </w:r>
      <w:r>
        <w:rPr>
          <w:rFonts w:hint="cs"/>
          <w:rtl/>
        </w:rPr>
        <w:t xml:space="preserve"> (ר' בעמ'</w:t>
      </w:r>
      <w:r w:rsidR="00802CA2">
        <w:rPr>
          <w:rFonts w:hint="cs"/>
          <w:rtl/>
        </w:rPr>
        <w:t xml:space="preserve"> 36, ש' 8 ואילך</w:t>
      </w:r>
      <w:r>
        <w:rPr>
          <w:rFonts w:hint="cs"/>
          <w:rtl/>
        </w:rPr>
        <w:t xml:space="preserve">). האיש נשאל אם נתון זה יפתיע אותו, או אז נרשמו מפי ב"כ האיש האמירות הבאות: </w:t>
      </w:r>
      <w:r w:rsidRPr="00F6174A">
        <w:rPr>
          <w:rFonts w:hint="cs"/>
          <w:b/>
          <w:bCs/>
          <w:rtl/>
        </w:rPr>
        <w:t>"מה השאלה אדונ</w:t>
      </w:r>
      <w:r w:rsidR="00F6174A" w:rsidRPr="00F6174A">
        <w:rPr>
          <w:rFonts w:hint="cs"/>
          <w:b/>
          <w:bCs/>
          <w:rtl/>
        </w:rPr>
        <w:t xml:space="preserve">י?... </w:t>
      </w:r>
      <w:r w:rsidRPr="00F6174A">
        <w:rPr>
          <w:rFonts w:hint="cs"/>
          <w:b/>
          <w:bCs/>
          <w:rtl/>
        </w:rPr>
        <w:t>מה הרלוונטיות בכלל?</w:t>
      </w:r>
      <w:r w:rsidR="00F6174A" w:rsidRPr="00F6174A">
        <w:rPr>
          <w:rFonts w:hint="cs"/>
          <w:b/>
          <w:bCs/>
          <w:rtl/>
        </w:rPr>
        <w:t>...</w:t>
      </w:r>
      <w:r w:rsidR="00F6174A" w:rsidRPr="00F6174A">
        <w:rPr>
          <w:rFonts w:cs="Times New Roman" w:hint="cs"/>
          <w:b/>
          <w:bCs/>
          <w:noProof w:val="0"/>
          <w:rtl/>
          <w:lang w:eastAsia="he-IL"/>
        </w:rPr>
        <w:t xml:space="preserve"> </w:t>
      </w:r>
      <w:r w:rsidRPr="00F6174A">
        <w:rPr>
          <w:rFonts w:hint="cs"/>
          <w:b/>
          <w:bCs/>
          <w:rtl/>
        </w:rPr>
        <w:t>סליחה, סליחה אדוני</w:t>
      </w:r>
      <w:r w:rsidR="00F6174A" w:rsidRPr="00F6174A">
        <w:rPr>
          <w:rFonts w:hint="cs"/>
          <w:b/>
          <w:bCs/>
          <w:rtl/>
        </w:rPr>
        <w:t xml:space="preserve">... </w:t>
      </w:r>
      <w:r w:rsidRPr="00F6174A">
        <w:rPr>
          <w:rFonts w:hint="cs"/>
          <w:b/>
          <w:bCs/>
          <w:rtl/>
        </w:rPr>
        <w:t>אדוני מה הרלוונטיות?</w:t>
      </w:r>
      <w:r w:rsidR="00F6174A" w:rsidRPr="00F6174A">
        <w:rPr>
          <w:rFonts w:hint="cs"/>
          <w:b/>
          <w:bCs/>
          <w:rtl/>
        </w:rPr>
        <w:t>"</w:t>
      </w:r>
      <w:r w:rsidR="00F6174A">
        <w:rPr>
          <w:rFonts w:hint="cs"/>
          <w:b/>
          <w:bCs/>
          <w:rtl/>
        </w:rPr>
        <w:t xml:space="preserve"> </w:t>
      </w:r>
      <w:r w:rsidR="00F6174A" w:rsidRPr="00F6174A">
        <w:rPr>
          <w:rFonts w:hint="cs"/>
          <w:rtl/>
        </w:rPr>
        <w:t>(</w:t>
      </w:r>
      <w:r w:rsidR="00802CA2">
        <w:rPr>
          <w:rFonts w:hint="cs"/>
          <w:rtl/>
        </w:rPr>
        <w:t>שם</w:t>
      </w:r>
      <w:r w:rsidR="00F6174A" w:rsidRPr="00F6174A">
        <w:rPr>
          <w:rFonts w:hint="cs"/>
          <w:rtl/>
        </w:rPr>
        <w:t>).</w:t>
      </w:r>
    </w:p>
    <w:p w:rsidR="00F6174A" w:rsidRPr="00802CA2" w:rsidRDefault="00F6174A" w:rsidP="00F6174A">
      <w:pPr>
        <w:pStyle w:val="ad"/>
        <w:rPr>
          <w:sz w:val="16"/>
          <w:szCs w:val="16"/>
          <w:rtl/>
        </w:rPr>
      </w:pPr>
    </w:p>
    <w:p w:rsidR="00F6174A" w:rsidRDefault="00F6174A" w:rsidP="00F6174A">
      <w:pPr>
        <w:pStyle w:val="ad"/>
        <w:numPr>
          <w:ilvl w:val="0"/>
          <w:numId w:val="3"/>
        </w:numPr>
        <w:spacing w:line="360" w:lineRule="auto"/>
        <w:ind w:left="567" w:hanging="567"/>
        <w:jc w:val="both"/>
      </w:pPr>
      <w:r w:rsidRPr="00F6174A">
        <w:rPr>
          <w:rFonts w:hint="cs"/>
          <w:rtl/>
        </w:rPr>
        <w:lastRenderedPageBreak/>
        <w:t>לאחר מכן האיש נשאל והשיב:</w:t>
      </w:r>
    </w:p>
    <w:p w:rsidR="00F6174A" w:rsidRPr="00802CA2" w:rsidRDefault="00F6174A" w:rsidP="00F6174A">
      <w:pPr>
        <w:pStyle w:val="ad"/>
        <w:spacing w:line="360" w:lineRule="auto"/>
        <w:ind w:left="567"/>
        <w:jc w:val="both"/>
        <w:rPr>
          <w:sz w:val="16"/>
          <w:szCs w:val="16"/>
          <w:rtl/>
        </w:rPr>
      </w:pPr>
    </w:p>
    <w:p w:rsidR="009951CC" w:rsidRDefault="00F6174A" w:rsidP="00265ECB">
      <w:pPr>
        <w:pStyle w:val="ad"/>
        <w:spacing w:line="360" w:lineRule="auto"/>
        <w:ind w:left="1437" w:hanging="870"/>
        <w:jc w:val="both"/>
        <w:rPr>
          <w:b/>
          <w:bCs/>
          <w:rtl/>
        </w:rPr>
      </w:pPr>
      <w:r w:rsidRPr="00802CA2">
        <w:rPr>
          <w:rFonts w:hint="cs"/>
          <w:b/>
          <w:bCs/>
          <w:rtl/>
        </w:rPr>
        <w:t>"ש:</w:t>
      </w:r>
      <w:r>
        <w:rPr>
          <w:rtl/>
        </w:rPr>
        <w:tab/>
      </w:r>
      <w:r>
        <w:rPr>
          <w:rFonts w:hint="cs"/>
          <w:b/>
          <w:bCs/>
          <w:rtl/>
        </w:rPr>
        <w:t>...</w:t>
      </w:r>
      <w:r w:rsidR="009951CC">
        <w:rPr>
          <w:rFonts w:hint="cs"/>
          <w:b/>
          <w:bCs/>
          <w:rtl/>
        </w:rPr>
        <w:t>עכשיו ת</w:t>
      </w:r>
      <w:r>
        <w:rPr>
          <w:rFonts w:hint="cs"/>
          <w:b/>
          <w:bCs/>
          <w:rtl/>
        </w:rPr>
        <w:t>א</w:t>
      </w:r>
      <w:r w:rsidR="009951CC">
        <w:rPr>
          <w:rFonts w:hint="cs"/>
          <w:b/>
          <w:bCs/>
          <w:rtl/>
        </w:rPr>
        <w:t xml:space="preserve">מר לי בבקשה מדוע </w:t>
      </w:r>
      <w:r w:rsidR="00265ECB">
        <w:rPr>
          <w:rFonts w:hint="cs"/>
          <w:b/>
          <w:bCs/>
          <w:rtl/>
        </w:rPr>
        <w:t>יוסף</w:t>
      </w:r>
      <w:r w:rsidR="009951CC">
        <w:rPr>
          <w:rFonts w:hint="cs"/>
          <w:b/>
          <w:bCs/>
          <w:rtl/>
        </w:rPr>
        <w:t xml:space="preserve"> העביר לחשבון שלך סכומים מכובדים בשנת 2019?</w:t>
      </w:r>
    </w:p>
    <w:p w:rsidR="009951CC" w:rsidRDefault="00F6174A" w:rsidP="00F6174A">
      <w:pPr>
        <w:pStyle w:val="ad"/>
        <w:spacing w:line="360" w:lineRule="auto"/>
        <w:ind w:left="1437" w:hanging="870"/>
        <w:jc w:val="both"/>
        <w:rPr>
          <w:b/>
          <w:bCs/>
          <w:rtl/>
        </w:rPr>
      </w:pPr>
      <w:r>
        <w:rPr>
          <w:rFonts w:hint="cs"/>
          <w:b/>
          <w:bCs/>
          <w:rtl/>
        </w:rPr>
        <w:t>ת:</w:t>
      </w:r>
      <w:r>
        <w:rPr>
          <w:b/>
          <w:bCs/>
          <w:rtl/>
        </w:rPr>
        <w:tab/>
      </w:r>
      <w:r w:rsidR="009951CC">
        <w:rPr>
          <w:rFonts w:hint="cs"/>
          <w:b/>
          <w:bCs/>
          <w:rtl/>
        </w:rPr>
        <w:t>אתה יכול להראות לי?</w:t>
      </w:r>
    </w:p>
    <w:p w:rsidR="009951CC" w:rsidRDefault="00F6174A" w:rsidP="00265ECB">
      <w:pPr>
        <w:pStyle w:val="ad"/>
        <w:spacing w:line="360" w:lineRule="auto"/>
        <w:ind w:left="1437" w:hanging="870"/>
        <w:jc w:val="both"/>
        <w:rPr>
          <w:b/>
          <w:bCs/>
          <w:rtl/>
        </w:rPr>
      </w:pPr>
      <w:r>
        <w:rPr>
          <w:rFonts w:hint="cs"/>
          <w:b/>
          <w:bCs/>
          <w:rtl/>
        </w:rPr>
        <w:t>ש:</w:t>
      </w:r>
      <w:r>
        <w:rPr>
          <w:b/>
          <w:bCs/>
          <w:rtl/>
        </w:rPr>
        <w:tab/>
      </w:r>
      <w:r w:rsidR="009951CC">
        <w:rPr>
          <w:rFonts w:hint="cs"/>
          <w:b/>
          <w:bCs/>
          <w:rtl/>
        </w:rPr>
        <w:t>כן אני אראה לך, איפה זה? פה, ראשית עוד לפני שאני מראה לך, זה זכור לך ש</w:t>
      </w:r>
      <w:r w:rsidR="00265ECB">
        <w:rPr>
          <w:rFonts w:hint="cs"/>
          <w:b/>
          <w:bCs/>
          <w:rtl/>
        </w:rPr>
        <w:t>יוסף</w:t>
      </w:r>
      <w:r w:rsidR="009951CC">
        <w:rPr>
          <w:rFonts w:hint="cs"/>
          <w:b/>
          <w:bCs/>
          <w:rtl/>
        </w:rPr>
        <w:t xml:space="preserve"> העביר סכומים לחשבון שלך בשנת 2019?</w:t>
      </w:r>
    </w:p>
    <w:p w:rsidR="009951CC" w:rsidRDefault="00F6174A" w:rsidP="00F6174A">
      <w:pPr>
        <w:pStyle w:val="ad"/>
        <w:spacing w:line="360" w:lineRule="auto"/>
        <w:ind w:left="1437" w:hanging="870"/>
        <w:jc w:val="both"/>
        <w:rPr>
          <w:b/>
          <w:bCs/>
          <w:rtl/>
        </w:rPr>
      </w:pPr>
      <w:r>
        <w:rPr>
          <w:rFonts w:hint="cs"/>
          <w:b/>
          <w:bCs/>
          <w:rtl/>
        </w:rPr>
        <w:t>ת:</w:t>
      </w:r>
      <w:r>
        <w:rPr>
          <w:b/>
          <w:bCs/>
          <w:rtl/>
        </w:rPr>
        <w:tab/>
      </w:r>
      <w:r w:rsidR="009951CC">
        <w:rPr>
          <w:rFonts w:hint="cs"/>
          <w:b/>
          <w:bCs/>
          <w:rtl/>
        </w:rPr>
        <w:t>כן בטח.</w:t>
      </w:r>
    </w:p>
    <w:p w:rsidR="009951CC" w:rsidRDefault="00F6174A" w:rsidP="00F6174A">
      <w:pPr>
        <w:pStyle w:val="ad"/>
        <w:spacing w:line="360" w:lineRule="auto"/>
        <w:ind w:left="1437" w:hanging="870"/>
        <w:jc w:val="both"/>
        <w:rPr>
          <w:b/>
          <w:bCs/>
          <w:rtl/>
        </w:rPr>
      </w:pPr>
      <w:r>
        <w:rPr>
          <w:rFonts w:hint="cs"/>
          <w:b/>
          <w:bCs/>
          <w:rtl/>
        </w:rPr>
        <w:t>ש:</w:t>
      </w:r>
      <w:r>
        <w:rPr>
          <w:b/>
          <w:bCs/>
          <w:rtl/>
        </w:rPr>
        <w:tab/>
      </w:r>
      <w:r w:rsidR="009951CC">
        <w:rPr>
          <w:rFonts w:hint="cs"/>
          <w:b/>
          <w:bCs/>
          <w:rtl/>
        </w:rPr>
        <w:tab/>
        <w:t>אז בוא תאמר לי בבקשה למה הוא העביר לך סכומים לחשבון שלך? מה הקשר העסקי בינך ובינו</w:t>
      </w:r>
    </w:p>
    <w:p w:rsidR="009951CC" w:rsidRDefault="00F6174A" w:rsidP="00F6174A">
      <w:pPr>
        <w:pStyle w:val="ad"/>
        <w:spacing w:line="360" w:lineRule="auto"/>
        <w:ind w:left="1437" w:hanging="870"/>
        <w:jc w:val="both"/>
        <w:rPr>
          <w:rtl/>
        </w:rPr>
      </w:pPr>
      <w:r>
        <w:rPr>
          <w:rFonts w:hint="cs"/>
          <w:b/>
          <w:bCs/>
          <w:rtl/>
        </w:rPr>
        <w:t>ת:</w:t>
      </w:r>
      <w:r>
        <w:rPr>
          <w:b/>
          <w:bCs/>
          <w:rtl/>
        </w:rPr>
        <w:tab/>
      </w:r>
      <w:r w:rsidR="009951CC">
        <w:rPr>
          <w:rFonts w:hint="cs"/>
          <w:b/>
          <w:bCs/>
          <w:rtl/>
        </w:rPr>
        <w:tab/>
        <w:t>אין ביניכם שום ין בינינו שום קשר</w:t>
      </w:r>
      <w:r>
        <w:rPr>
          <w:rFonts w:hint="cs"/>
          <w:b/>
          <w:bCs/>
          <w:rtl/>
        </w:rPr>
        <w:t xml:space="preserve"> </w:t>
      </w:r>
      <w:r w:rsidRPr="00433E51">
        <w:rPr>
          <w:rFonts w:hint="cs"/>
          <w:b/>
          <w:bCs/>
          <w:rtl/>
        </w:rPr>
        <w:t xml:space="preserve">(צ"ל: אין בינינו שום קשר </w:t>
      </w:r>
      <w:r w:rsidRPr="00433E51">
        <w:rPr>
          <w:b/>
          <w:bCs/>
          <w:rtl/>
        </w:rPr>
        <w:t>–</w:t>
      </w:r>
      <w:r w:rsidRPr="00433E51">
        <w:rPr>
          <w:rFonts w:hint="cs"/>
          <w:b/>
          <w:bCs/>
          <w:rtl/>
        </w:rPr>
        <w:t xml:space="preserve"> י' ש')</w:t>
      </w:r>
      <w:r w:rsidR="009951CC" w:rsidRPr="00F6174A">
        <w:rPr>
          <w:rFonts w:hint="cs"/>
          <w:rtl/>
        </w:rPr>
        <w:t>.</w:t>
      </w:r>
    </w:p>
    <w:p w:rsidR="009951CC" w:rsidRDefault="00F6174A" w:rsidP="00F6174A">
      <w:pPr>
        <w:pStyle w:val="ad"/>
        <w:spacing w:line="360" w:lineRule="auto"/>
        <w:ind w:left="1437" w:hanging="870"/>
        <w:jc w:val="both"/>
        <w:rPr>
          <w:b/>
          <w:bCs/>
          <w:rtl/>
        </w:rPr>
      </w:pPr>
      <w:r>
        <w:rPr>
          <w:rFonts w:hint="cs"/>
          <w:b/>
          <w:bCs/>
          <w:rtl/>
        </w:rPr>
        <w:t>ש:</w:t>
      </w:r>
      <w:r>
        <w:rPr>
          <w:b/>
          <w:bCs/>
          <w:rtl/>
        </w:rPr>
        <w:tab/>
      </w:r>
      <w:r w:rsidR="009951CC">
        <w:rPr>
          <w:rFonts w:hint="cs"/>
          <w:b/>
          <w:bCs/>
          <w:rtl/>
        </w:rPr>
        <w:t>אין ביניכם שום קשר.</w:t>
      </w:r>
    </w:p>
    <w:p w:rsidR="009951CC" w:rsidRDefault="00F6174A" w:rsidP="00265ECB">
      <w:pPr>
        <w:pStyle w:val="ad"/>
        <w:spacing w:line="360" w:lineRule="auto"/>
        <w:ind w:left="1437" w:hanging="870"/>
        <w:jc w:val="both"/>
        <w:rPr>
          <w:b/>
          <w:bCs/>
          <w:rtl/>
        </w:rPr>
      </w:pPr>
      <w:r>
        <w:rPr>
          <w:rFonts w:hint="cs"/>
          <w:b/>
          <w:bCs/>
          <w:rtl/>
        </w:rPr>
        <w:t>ת:</w:t>
      </w:r>
      <w:r>
        <w:rPr>
          <w:b/>
          <w:bCs/>
          <w:rtl/>
        </w:rPr>
        <w:tab/>
      </w:r>
      <w:r w:rsidR="009951CC">
        <w:rPr>
          <w:rFonts w:hint="cs"/>
          <w:b/>
          <w:bCs/>
          <w:rtl/>
        </w:rPr>
        <w:t>בעבר, בעבר היה לו, ל</w:t>
      </w:r>
      <w:r w:rsidR="00265ECB">
        <w:rPr>
          <w:rFonts w:hint="cs"/>
          <w:b/>
          <w:bCs/>
          <w:rtl/>
        </w:rPr>
        <w:t>יוסף</w:t>
      </w:r>
      <w:r w:rsidR="009951CC">
        <w:rPr>
          <w:rFonts w:hint="cs"/>
          <w:b/>
          <w:bCs/>
          <w:rtl/>
        </w:rPr>
        <w:t xml:space="preserve"> היה משרד ב</w:t>
      </w:r>
      <w:r w:rsidR="00265ECB">
        <w:rPr>
          <w:rFonts w:hint="cs"/>
          <w:b/>
          <w:bCs/>
          <w:rtl/>
        </w:rPr>
        <w:t xml:space="preserve">... [כתובתה של החברה </w:t>
      </w:r>
      <w:r w:rsidR="00265ECB">
        <w:rPr>
          <w:b/>
          <w:bCs/>
          <w:rtl/>
        </w:rPr>
        <w:t>–</w:t>
      </w:r>
      <w:r w:rsidR="00265ECB">
        <w:rPr>
          <w:rFonts w:hint="cs"/>
          <w:b/>
          <w:bCs/>
          <w:rtl/>
        </w:rPr>
        <w:t xml:space="preserve"> י' ש']. </w:t>
      </w:r>
    </w:p>
    <w:p w:rsidR="00F6174A" w:rsidRPr="00433E51" w:rsidRDefault="00F6174A" w:rsidP="00F6174A">
      <w:pPr>
        <w:pStyle w:val="ad"/>
        <w:spacing w:line="360" w:lineRule="auto"/>
        <w:ind w:left="1437" w:hanging="870"/>
        <w:jc w:val="both"/>
        <w:rPr>
          <w:b/>
          <w:bCs/>
          <w:sz w:val="18"/>
          <w:szCs w:val="18"/>
          <w:rtl/>
        </w:rPr>
      </w:pPr>
      <w:r w:rsidRPr="00433E51">
        <w:rPr>
          <w:rFonts w:hint="cs"/>
          <w:b/>
          <w:bCs/>
          <w:sz w:val="18"/>
          <w:szCs w:val="18"/>
          <w:rtl/>
        </w:rPr>
        <w:t>...</w:t>
      </w:r>
    </w:p>
    <w:p w:rsidR="009951CC" w:rsidRDefault="00F6174A" w:rsidP="002D220E">
      <w:pPr>
        <w:pStyle w:val="ad"/>
        <w:spacing w:line="360" w:lineRule="auto"/>
        <w:ind w:left="1437" w:hanging="870"/>
        <w:jc w:val="both"/>
        <w:rPr>
          <w:b/>
          <w:bCs/>
          <w:rtl/>
        </w:rPr>
      </w:pPr>
      <w:r>
        <w:rPr>
          <w:rFonts w:hint="cs"/>
          <w:b/>
          <w:bCs/>
          <w:rtl/>
        </w:rPr>
        <w:t>ש:</w:t>
      </w:r>
      <w:r>
        <w:rPr>
          <w:b/>
          <w:bCs/>
          <w:rtl/>
        </w:rPr>
        <w:tab/>
      </w:r>
      <w:r w:rsidR="009951CC">
        <w:rPr>
          <w:rFonts w:hint="cs"/>
          <w:b/>
          <w:bCs/>
          <w:rtl/>
        </w:rPr>
        <w:t>אוקי, כן, ומה היה מה? איך? למה הוא העביר לך כסף? עוד לא ענית לי על השאלה.</w:t>
      </w:r>
    </w:p>
    <w:p w:rsidR="009951CC" w:rsidRDefault="002D220E" w:rsidP="002D220E">
      <w:pPr>
        <w:pStyle w:val="ad"/>
        <w:spacing w:line="360" w:lineRule="auto"/>
        <w:ind w:left="1437" w:hanging="870"/>
        <w:jc w:val="both"/>
        <w:rPr>
          <w:b/>
          <w:bCs/>
          <w:rtl/>
        </w:rPr>
      </w:pPr>
      <w:r>
        <w:rPr>
          <w:rFonts w:hint="cs"/>
          <w:b/>
          <w:bCs/>
          <w:rtl/>
        </w:rPr>
        <w:t>ת:</w:t>
      </w:r>
      <w:r>
        <w:rPr>
          <w:b/>
          <w:bCs/>
          <w:rtl/>
        </w:rPr>
        <w:tab/>
      </w:r>
      <w:r w:rsidR="009951CC">
        <w:rPr>
          <w:rFonts w:hint="cs"/>
          <w:b/>
          <w:bCs/>
          <w:rtl/>
        </w:rPr>
        <w:t>בתקופה הזאתי זה היה מזמן, מאוד התעניינתי בביטקוין רציתי לנסות משהו עם ביטקוינים.</w:t>
      </w:r>
      <w:r>
        <w:rPr>
          <w:rFonts w:hint="cs"/>
          <w:b/>
          <w:bCs/>
          <w:rtl/>
        </w:rPr>
        <w:t xml:space="preserve">.. </w:t>
      </w:r>
      <w:r w:rsidR="009951CC">
        <w:rPr>
          <w:rFonts w:hint="cs"/>
          <w:b/>
          <w:bCs/>
          <w:rtl/>
        </w:rPr>
        <w:t>אבל זה לא עבד יצאתי מזה, זה לא מעניין אותי.</w:t>
      </w:r>
    </w:p>
    <w:p w:rsidR="002D220E" w:rsidRPr="00433E51" w:rsidRDefault="002D220E" w:rsidP="002D220E">
      <w:pPr>
        <w:pStyle w:val="ad"/>
        <w:spacing w:line="360" w:lineRule="auto"/>
        <w:ind w:left="1437" w:hanging="870"/>
        <w:jc w:val="both"/>
        <w:rPr>
          <w:b/>
          <w:bCs/>
          <w:sz w:val="18"/>
          <w:szCs w:val="18"/>
          <w:rtl/>
        </w:rPr>
      </w:pPr>
      <w:r w:rsidRPr="00433E51">
        <w:rPr>
          <w:rFonts w:hint="cs"/>
          <w:b/>
          <w:bCs/>
          <w:sz w:val="18"/>
          <w:szCs w:val="18"/>
          <w:rtl/>
        </w:rPr>
        <w:t>...</w:t>
      </w:r>
    </w:p>
    <w:p w:rsidR="009951CC" w:rsidRDefault="002D220E" w:rsidP="002D220E">
      <w:pPr>
        <w:pStyle w:val="ad"/>
        <w:spacing w:line="360" w:lineRule="auto"/>
        <w:ind w:left="1437" w:hanging="870"/>
        <w:jc w:val="both"/>
        <w:rPr>
          <w:b/>
          <w:bCs/>
          <w:rtl/>
        </w:rPr>
      </w:pPr>
      <w:r>
        <w:rPr>
          <w:rFonts w:hint="cs"/>
          <w:b/>
          <w:bCs/>
          <w:rtl/>
        </w:rPr>
        <w:t>ש:</w:t>
      </w:r>
      <w:r>
        <w:rPr>
          <w:b/>
          <w:bCs/>
          <w:rtl/>
        </w:rPr>
        <w:tab/>
      </w:r>
      <w:r w:rsidR="009951CC">
        <w:rPr>
          <w:rFonts w:hint="cs"/>
          <w:b/>
          <w:bCs/>
          <w:rtl/>
        </w:rPr>
        <w:t>מה עשית?</w:t>
      </w:r>
    </w:p>
    <w:p w:rsidR="009951CC" w:rsidRDefault="002D220E" w:rsidP="002D220E">
      <w:pPr>
        <w:pStyle w:val="ad"/>
        <w:spacing w:line="360" w:lineRule="auto"/>
        <w:ind w:left="1437" w:hanging="870"/>
        <w:jc w:val="both"/>
        <w:rPr>
          <w:b/>
          <w:bCs/>
          <w:rtl/>
        </w:rPr>
      </w:pPr>
      <w:r>
        <w:rPr>
          <w:rFonts w:hint="cs"/>
          <w:b/>
          <w:bCs/>
          <w:rtl/>
        </w:rPr>
        <w:t>ת:</w:t>
      </w:r>
      <w:r>
        <w:rPr>
          <w:b/>
          <w:bCs/>
          <w:rtl/>
        </w:rPr>
        <w:tab/>
      </w:r>
      <w:r w:rsidR="009951CC">
        <w:rPr>
          <w:rFonts w:hint="cs"/>
          <w:b/>
          <w:bCs/>
          <w:rtl/>
        </w:rPr>
        <w:tab/>
        <w:t>רכשתי דרכו, הוא בעצם</w:t>
      </w:r>
    </w:p>
    <w:p w:rsidR="009951CC" w:rsidRDefault="002D220E" w:rsidP="002D220E">
      <w:pPr>
        <w:pStyle w:val="ad"/>
        <w:spacing w:line="360" w:lineRule="auto"/>
        <w:ind w:left="1437" w:hanging="870"/>
        <w:jc w:val="both"/>
        <w:rPr>
          <w:b/>
          <w:bCs/>
          <w:rtl/>
        </w:rPr>
      </w:pPr>
      <w:r>
        <w:rPr>
          <w:rFonts w:hint="cs"/>
          <w:b/>
          <w:bCs/>
          <w:rtl/>
        </w:rPr>
        <w:t>ש:</w:t>
      </w:r>
      <w:r>
        <w:rPr>
          <w:b/>
          <w:bCs/>
          <w:rtl/>
        </w:rPr>
        <w:tab/>
      </w:r>
      <w:r w:rsidR="009951CC">
        <w:rPr>
          <w:rFonts w:hint="cs"/>
          <w:b/>
          <w:bCs/>
          <w:rtl/>
        </w:rPr>
        <w:t>מה רכשת דרכו?</w:t>
      </w:r>
    </w:p>
    <w:p w:rsidR="009951CC" w:rsidRDefault="002D220E" w:rsidP="002D220E">
      <w:pPr>
        <w:pStyle w:val="ad"/>
        <w:spacing w:line="360" w:lineRule="auto"/>
        <w:ind w:left="1437" w:hanging="870"/>
        <w:jc w:val="both"/>
        <w:rPr>
          <w:b/>
          <w:bCs/>
          <w:rtl/>
        </w:rPr>
      </w:pPr>
      <w:r>
        <w:rPr>
          <w:rFonts w:hint="cs"/>
          <w:b/>
          <w:bCs/>
          <w:rtl/>
        </w:rPr>
        <w:t>ת:</w:t>
      </w:r>
      <w:r>
        <w:rPr>
          <w:b/>
          <w:bCs/>
          <w:rtl/>
        </w:rPr>
        <w:tab/>
      </w:r>
      <w:r w:rsidR="009951CC">
        <w:rPr>
          <w:rFonts w:hint="cs"/>
          <w:b/>
          <w:bCs/>
          <w:rtl/>
        </w:rPr>
        <w:t>ביטקוין.</w:t>
      </w:r>
    </w:p>
    <w:p w:rsidR="009951CC" w:rsidRDefault="002D220E" w:rsidP="002D220E">
      <w:pPr>
        <w:pStyle w:val="ad"/>
        <w:spacing w:line="360" w:lineRule="auto"/>
        <w:ind w:left="1437" w:hanging="870"/>
        <w:jc w:val="both"/>
        <w:rPr>
          <w:b/>
          <w:bCs/>
          <w:rtl/>
        </w:rPr>
      </w:pPr>
      <w:r>
        <w:rPr>
          <w:rFonts w:hint="cs"/>
          <w:b/>
          <w:bCs/>
          <w:rtl/>
        </w:rPr>
        <w:t>ש:</w:t>
      </w:r>
      <w:r>
        <w:rPr>
          <w:b/>
          <w:bCs/>
          <w:rtl/>
        </w:rPr>
        <w:tab/>
      </w:r>
      <w:r w:rsidR="009951CC">
        <w:rPr>
          <w:rFonts w:hint="cs"/>
          <w:b/>
          <w:bCs/>
          <w:rtl/>
        </w:rPr>
        <w:t>ביטקוין כן.</w:t>
      </w:r>
    </w:p>
    <w:p w:rsidR="009951CC" w:rsidRDefault="002D220E" w:rsidP="002D220E">
      <w:pPr>
        <w:pStyle w:val="ad"/>
        <w:spacing w:line="360" w:lineRule="auto"/>
        <w:ind w:left="1437" w:hanging="870"/>
        <w:jc w:val="both"/>
        <w:rPr>
          <w:b/>
          <w:bCs/>
          <w:rtl/>
        </w:rPr>
      </w:pPr>
      <w:r>
        <w:rPr>
          <w:rFonts w:hint="cs"/>
          <w:b/>
          <w:bCs/>
          <w:rtl/>
        </w:rPr>
        <w:t>ת:</w:t>
      </w:r>
      <w:r>
        <w:rPr>
          <w:b/>
          <w:bCs/>
          <w:rtl/>
        </w:rPr>
        <w:tab/>
      </w:r>
      <w:r w:rsidR="009951CC">
        <w:rPr>
          <w:rFonts w:hint="cs"/>
          <w:b/>
          <w:bCs/>
          <w:rtl/>
        </w:rPr>
        <w:t>הוא בעצם שומר לך אותם, וכשאתה רוצה למשוך אז הוא מביא לך אותם.</w:t>
      </w:r>
    </w:p>
    <w:p w:rsidR="009951CC" w:rsidRDefault="002D220E" w:rsidP="002D220E">
      <w:pPr>
        <w:pStyle w:val="ad"/>
        <w:spacing w:line="360" w:lineRule="auto"/>
        <w:ind w:left="1437" w:hanging="870"/>
        <w:jc w:val="both"/>
        <w:rPr>
          <w:b/>
          <w:bCs/>
          <w:rtl/>
        </w:rPr>
      </w:pPr>
      <w:r>
        <w:rPr>
          <w:rFonts w:hint="cs"/>
          <w:b/>
          <w:bCs/>
          <w:rtl/>
        </w:rPr>
        <w:t>ש:</w:t>
      </w:r>
      <w:r>
        <w:rPr>
          <w:b/>
          <w:bCs/>
          <w:rtl/>
        </w:rPr>
        <w:tab/>
      </w:r>
      <w:r w:rsidR="009951CC">
        <w:rPr>
          <w:rFonts w:hint="cs"/>
          <w:b/>
          <w:bCs/>
          <w:rtl/>
        </w:rPr>
        <w:tab/>
        <w:t>הבנתי, אז הוא בעצם כמו בנק, הוא בעצם שומר.</w:t>
      </w:r>
    </w:p>
    <w:p w:rsidR="009951CC" w:rsidRDefault="002D220E" w:rsidP="002D220E">
      <w:pPr>
        <w:pStyle w:val="ad"/>
        <w:spacing w:line="360" w:lineRule="auto"/>
        <w:ind w:left="1437" w:hanging="870"/>
        <w:jc w:val="both"/>
        <w:rPr>
          <w:b/>
          <w:bCs/>
          <w:rtl/>
        </w:rPr>
      </w:pPr>
      <w:r>
        <w:rPr>
          <w:rFonts w:hint="cs"/>
          <w:b/>
          <w:bCs/>
          <w:rtl/>
        </w:rPr>
        <w:t>ת:</w:t>
      </w:r>
      <w:r>
        <w:rPr>
          <w:b/>
          <w:bCs/>
          <w:rtl/>
        </w:rPr>
        <w:tab/>
      </w:r>
      <w:r w:rsidR="009951CC">
        <w:rPr>
          <w:rFonts w:hint="cs"/>
          <w:b/>
          <w:bCs/>
          <w:rtl/>
        </w:rPr>
        <w:t>אני לא יודע מה הוא עושה בדיוק, אבל זה.</w:t>
      </w:r>
    </w:p>
    <w:p w:rsidR="009951CC" w:rsidRDefault="002D220E" w:rsidP="002D220E">
      <w:pPr>
        <w:pStyle w:val="ad"/>
        <w:spacing w:line="360" w:lineRule="auto"/>
        <w:ind w:left="1437" w:hanging="870"/>
        <w:jc w:val="both"/>
        <w:rPr>
          <w:b/>
          <w:bCs/>
          <w:rtl/>
        </w:rPr>
      </w:pPr>
      <w:r>
        <w:rPr>
          <w:rFonts w:hint="cs"/>
          <w:b/>
          <w:bCs/>
          <w:rtl/>
        </w:rPr>
        <w:t>ש:</w:t>
      </w:r>
      <w:r>
        <w:rPr>
          <w:b/>
          <w:bCs/>
          <w:rtl/>
        </w:rPr>
        <w:tab/>
      </w:r>
      <w:r w:rsidR="009951CC">
        <w:rPr>
          <w:rFonts w:hint="cs"/>
          <w:b/>
          <w:bCs/>
          <w:rtl/>
        </w:rPr>
        <w:t>הבנתי, כמה ביטקוין היה לך אצלו?</w:t>
      </w:r>
    </w:p>
    <w:p w:rsidR="009951CC" w:rsidRPr="00BD3637" w:rsidRDefault="002D220E" w:rsidP="00802CA2">
      <w:pPr>
        <w:pStyle w:val="ad"/>
        <w:spacing w:line="360" w:lineRule="auto"/>
        <w:ind w:left="1437" w:hanging="870"/>
        <w:jc w:val="both"/>
      </w:pPr>
      <w:r>
        <w:rPr>
          <w:rFonts w:hint="cs"/>
          <w:b/>
          <w:bCs/>
          <w:rtl/>
        </w:rPr>
        <w:t>ת:</w:t>
      </w:r>
      <w:r>
        <w:rPr>
          <w:b/>
          <w:bCs/>
          <w:rtl/>
        </w:rPr>
        <w:tab/>
      </w:r>
      <w:r>
        <w:rPr>
          <w:rFonts w:hint="cs"/>
          <w:b/>
          <w:bCs/>
          <w:rtl/>
        </w:rPr>
        <w:t>מא</w:t>
      </w:r>
      <w:r w:rsidR="009951CC">
        <w:rPr>
          <w:rFonts w:hint="cs"/>
          <w:b/>
          <w:bCs/>
          <w:rtl/>
        </w:rPr>
        <w:t>יפה אני זוכר</w:t>
      </w:r>
      <w:r>
        <w:rPr>
          <w:rFonts w:hint="cs"/>
          <w:b/>
          <w:bCs/>
          <w:rtl/>
        </w:rPr>
        <w:t xml:space="preserve">" </w:t>
      </w:r>
      <w:r w:rsidRPr="00BD3637">
        <w:rPr>
          <w:rFonts w:hint="cs"/>
          <w:rtl/>
        </w:rPr>
        <w:t xml:space="preserve">(עמ' </w:t>
      </w:r>
      <w:r w:rsidR="00802CA2">
        <w:rPr>
          <w:rFonts w:hint="cs"/>
          <w:rtl/>
        </w:rPr>
        <w:t>36, ש' 26 ואילך</w:t>
      </w:r>
      <w:r w:rsidRPr="00BD3637">
        <w:rPr>
          <w:rFonts w:hint="cs"/>
          <w:rtl/>
        </w:rPr>
        <w:t>)</w:t>
      </w:r>
      <w:r w:rsidR="009951CC" w:rsidRPr="00BD3637">
        <w:rPr>
          <w:rFonts w:hint="cs"/>
          <w:rtl/>
        </w:rPr>
        <w:t>.</w:t>
      </w:r>
    </w:p>
    <w:p w:rsidR="00A03277" w:rsidRPr="00802CA2" w:rsidRDefault="00A03277" w:rsidP="009951CC">
      <w:pPr>
        <w:pStyle w:val="ad"/>
        <w:rPr>
          <w:rFonts w:ascii="Arial" w:hAnsi="Arial"/>
          <w:noProof w:val="0"/>
          <w:sz w:val="16"/>
          <w:szCs w:val="16"/>
          <w:rtl/>
        </w:rPr>
      </w:pPr>
    </w:p>
    <w:p w:rsidR="000A3DCD" w:rsidRDefault="000A3DCD" w:rsidP="000E66F9">
      <w:pPr>
        <w:pStyle w:val="ad"/>
        <w:numPr>
          <w:ilvl w:val="0"/>
          <w:numId w:val="3"/>
        </w:numPr>
        <w:spacing w:line="360" w:lineRule="auto"/>
        <w:ind w:left="567" w:hanging="567"/>
        <w:jc w:val="both"/>
        <w:rPr>
          <w:rFonts w:ascii="Arial" w:hAnsi="Arial"/>
          <w:noProof w:val="0"/>
        </w:rPr>
      </w:pPr>
      <w:r>
        <w:rPr>
          <w:rFonts w:ascii="Arial" w:hAnsi="Arial" w:hint="cs"/>
          <w:noProof w:val="0"/>
          <w:rtl/>
        </w:rPr>
        <w:t>מתוך עדותו זו של האיש, ניתן עולה כי:</w:t>
      </w:r>
    </w:p>
    <w:p w:rsidR="000A3DCD" w:rsidRPr="00802CA2" w:rsidRDefault="000A3DCD" w:rsidP="000A3DCD">
      <w:pPr>
        <w:pStyle w:val="ad"/>
        <w:spacing w:line="360" w:lineRule="auto"/>
        <w:ind w:left="567"/>
        <w:jc w:val="both"/>
        <w:rPr>
          <w:rFonts w:ascii="Arial" w:hAnsi="Arial"/>
          <w:noProof w:val="0"/>
          <w:sz w:val="16"/>
          <w:szCs w:val="16"/>
          <w:rtl/>
        </w:rPr>
      </w:pPr>
    </w:p>
    <w:p w:rsidR="000A3DCD" w:rsidRDefault="000A3DCD" w:rsidP="000A3DCD">
      <w:pPr>
        <w:pStyle w:val="ad"/>
        <w:numPr>
          <w:ilvl w:val="0"/>
          <w:numId w:val="13"/>
        </w:numPr>
        <w:spacing w:line="360" w:lineRule="auto"/>
        <w:jc w:val="both"/>
        <w:rPr>
          <w:rFonts w:ascii="Arial" w:hAnsi="Arial"/>
          <w:noProof w:val="0"/>
        </w:rPr>
      </w:pPr>
      <w:r>
        <w:rPr>
          <w:rFonts w:ascii="Arial" w:hAnsi="Arial" w:hint="cs"/>
          <w:noProof w:val="0"/>
          <w:rtl/>
        </w:rPr>
        <w:t>האיש היה בקשר עסקי עם אדם העוסק במטבעות דיגיטליים</w:t>
      </w:r>
      <w:r w:rsidR="00265ECB">
        <w:rPr>
          <w:rFonts w:ascii="Arial" w:hAnsi="Arial" w:hint="cs"/>
          <w:noProof w:val="0"/>
          <w:rtl/>
        </w:rPr>
        <w:t xml:space="preserve"> (יוסף)</w:t>
      </w:r>
      <w:r>
        <w:rPr>
          <w:rFonts w:ascii="Arial" w:hAnsi="Arial" w:hint="cs"/>
          <w:noProof w:val="0"/>
          <w:rtl/>
        </w:rPr>
        <w:t>.</w:t>
      </w:r>
    </w:p>
    <w:p w:rsidR="000A3DCD" w:rsidRDefault="00265ECB" w:rsidP="00265ECB">
      <w:pPr>
        <w:pStyle w:val="ad"/>
        <w:numPr>
          <w:ilvl w:val="0"/>
          <w:numId w:val="13"/>
        </w:numPr>
        <w:spacing w:line="360" w:lineRule="auto"/>
        <w:jc w:val="both"/>
        <w:rPr>
          <w:rFonts w:ascii="Arial" w:hAnsi="Arial"/>
          <w:noProof w:val="0"/>
        </w:rPr>
      </w:pPr>
      <w:r>
        <w:rPr>
          <w:rFonts w:ascii="Arial" w:hAnsi="Arial" w:hint="cs"/>
          <w:noProof w:val="0"/>
          <w:rtl/>
        </w:rPr>
        <w:t xml:space="preserve">יוסף </w:t>
      </w:r>
      <w:r w:rsidR="000A3DCD">
        <w:rPr>
          <w:rFonts w:ascii="Arial" w:hAnsi="Arial" w:hint="cs"/>
          <w:noProof w:val="0"/>
          <w:rtl/>
        </w:rPr>
        <w:t xml:space="preserve">העביר לחשבונו של האיש סכומים בלתי מבוטלים. </w:t>
      </w:r>
    </w:p>
    <w:p w:rsidR="000C6DAE" w:rsidRDefault="000C6DAE" w:rsidP="000C6DAE">
      <w:pPr>
        <w:pStyle w:val="ad"/>
        <w:numPr>
          <w:ilvl w:val="0"/>
          <w:numId w:val="13"/>
        </w:numPr>
        <w:spacing w:line="360" w:lineRule="auto"/>
        <w:jc w:val="both"/>
        <w:rPr>
          <w:rFonts w:ascii="Arial" w:hAnsi="Arial"/>
          <w:noProof w:val="0"/>
        </w:rPr>
      </w:pPr>
      <w:r>
        <w:rPr>
          <w:rFonts w:ascii="Arial" w:hAnsi="Arial" w:hint="cs"/>
          <w:noProof w:val="0"/>
          <w:rtl/>
        </w:rPr>
        <w:t xml:space="preserve">כאשר </w:t>
      </w:r>
      <w:r w:rsidR="00433E51">
        <w:rPr>
          <w:rFonts w:ascii="Arial" w:hAnsi="Arial" w:hint="cs"/>
          <w:noProof w:val="0"/>
          <w:rtl/>
        </w:rPr>
        <w:t xml:space="preserve">נשאל </w:t>
      </w:r>
      <w:r>
        <w:rPr>
          <w:rFonts w:ascii="Arial" w:hAnsi="Arial" w:hint="cs"/>
          <w:noProof w:val="0"/>
          <w:rtl/>
        </w:rPr>
        <w:t>מדוע הועברו אליו כספים, לא ידע להשיב.</w:t>
      </w:r>
    </w:p>
    <w:p w:rsidR="000C6DAE" w:rsidRDefault="000C6DAE" w:rsidP="00433E51">
      <w:pPr>
        <w:pStyle w:val="ad"/>
        <w:numPr>
          <w:ilvl w:val="0"/>
          <w:numId w:val="13"/>
        </w:numPr>
        <w:spacing w:line="360" w:lineRule="auto"/>
        <w:jc w:val="both"/>
        <w:rPr>
          <w:rFonts w:ascii="Arial" w:hAnsi="Arial"/>
          <w:noProof w:val="0"/>
        </w:rPr>
      </w:pPr>
      <w:r>
        <w:rPr>
          <w:rFonts w:ascii="Arial" w:hAnsi="Arial" w:hint="cs"/>
          <w:noProof w:val="0"/>
          <w:rtl/>
        </w:rPr>
        <w:t>לאחר מכן השיב כי קנה מ</w:t>
      </w:r>
      <w:r w:rsidR="00433E51">
        <w:rPr>
          <w:rFonts w:ascii="Arial" w:hAnsi="Arial" w:hint="cs"/>
          <w:noProof w:val="0"/>
          <w:rtl/>
        </w:rPr>
        <w:t xml:space="preserve">יוסף </w:t>
      </w:r>
      <w:proofErr w:type="spellStart"/>
      <w:r>
        <w:rPr>
          <w:rFonts w:ascii="Arial" w:hAnsi="Arial" w:hint="cs"/>
          <w:noProof w:val="0"/>
          <w:rtl/>
        </w:rPr>
        <w:t>ביטקוין</w:t>
      </w:r>
      <w:proofErr w:type="spellEnd"/>
      <w:r>
        <w:rPr>
          <w:rFonts w:ascii="Arial" w:hAnsi="Arial" w:hint="cs"/>
          <w:noProof w:val="0"/>
          <w:rtl/>
        </w:rPr>
        <w:t>.</w:t>
      </w:r>
    </w:p>
    <w:p w:rsidR="00433E51" w:rsidRDefault="00433E51" w:rsidP="00433E51">
      <w:pPr>
        <w:pStyle w:val="ad"/>
        <w:spacing w:line="360" w:lineRule="auto"/>
        <w:ind w:left="927"/>
        <w:jc w:val="both"/>
        <w:rPr>
          <w:rFonts w:ascii="Arial" w:hAnsi="Arial"/>
          <w:noProof w:val="0"/>
        </w:rPr>
      </w:pPr>
    </w:p>
    <w:p w:rsidR="00BD3637" w:rsidRDefault="00265ECB" w:rsidP="00265ECB">
      <w:pPr>
        <w:pStyle w:val="ad"/>
        <w:numPr>
          <w:ilvl w:val="0"/>
          <w:numId w:val="13"/>
        </w:numPr>
        <w:spacing w:line="360" w:lineRule="auto"/>
        <w:jc w:val="both"/>
        <w:rPr>
          <w:rFonts w:ascii="Arial" w:hAnsi="Arial"/>
          <w:noProof w:val="0"/>
        </w:rPr>
      </w:pPr>
      <w:r>
        <w:rPr>
          <w:rFonts w:ascii="Arial" w:hAnsi="Arial" w:hint="cs"/>
          <w:noProof w:val="0"/>
          <w:rtl/>
        </w:rPr>
        <w:lastRenderedPageBreak/>
        <w:t xml:space="preserve">יוסף </w:t>
      </w:r>
      <w:r w:rsidR="00BD3637">
        <w:rPr>
          <w:rFonts w:ascii="Arial" w:hAnsi="Arial" w:hint="cs"/>
          <w:noProof w:val="0"/>
          <w:rtl/>
        </w:rPr>
        <w:t xml:space="preserve">שמר עבורו את </w:t>
      </w:r>
      <w:proofErr w:type="spellStart"/>
      <w:r w:rsidR="00BD3637">
        <w:rPr>
          <w:rFonts w:ascii="Arial" w:hAnsi="Arial" w:hint="cs"/>
          <w:noProof w:val="0"/>
          <w:rtl/>
        </w:rPr>
        <w:t>הביטקוין</w:t>
      </w:r>
      <w:proofErr w:type="spellEnd"/>
      <w:r w:rsidR="00BD3637">
        <w:rPr>
          <w:rFonts w:ascii="Arial" w:hAnsi="Arial" w:hint="cs"/>
          <w:noProof w:val="0"/>
          <w:rtl/>
        </w:rPr>
        <w:t>.</w:t>
      </w:r>
    </w:p>
    <w:p w:rsidR="00BD3637" w:rsidRDefault="00BD3637" w:rsidP="00265ECB">
      <w:pPr>
        <w:pStyle w:val="ad"/>
        <w:numPr>
          <w:ilvl w:val="0"/>
          <w:numId w:val="13"/>
        </w:numPr>
        <w:spacing w:line="360" w:lineRule="auto"/>
        <w:jc w:val="both"/>
        <w:rPr>
          <w:rFonts w:ascii="Arial" w:hAnsi="Arial"/>
          <w:noProof w:val="0"/>
        </w:rPr>
      </w:pPr>
      <w:r>
        <w:rPr>
          <w:rFonts w:ascii="Arial" w:hAnsi="Arial" w:hint="cs"/>
          <w:noProof w:val="0"/>
          <w:rtl/>
        </w:rPr>
        <w:t xml:space="preserve">לאיש אין מושג כמה </w:t>
      </w:r>
      <w:proofErr w:type="spellStart"/>
      <w:r>
        <w:rPr>
          <w:rFonts w:ascii="Arial" w:hAnsi="Arial" w:hint="cs"/>
          <w:noProof w:val="0"/>
          <w:rtl/>
        </w:rPr>
        <w:t>ביטקוין</w:t>
      </w:r>
      <w:proofErr w:type="spellEnd"/>
      <w:r>
        <w:rPr>
          <w:rFonts w:ascii="Arial" w:hAnsi="Arial" w:hint="cs"/>
          <w:noProof w:val="0"/>
          <w:rtl/>
        </w:rPr>
        <w:t xml:space="preserve"> היה לו אצל </w:t>
      </w:r>
      <w:r w:rsidR="00265ECB">
        <w:rPr>
          <w:rFonts w:ascii="Arial" w:hAnsi="Arial" w:hint="cs"/>
          <w:noProof w:val="0"/>
          <w:rtl/>
        </w:rPr>
        <w:t>יוסף</w:t>
      </w:r>
      <w:r>
        <w:rPr>
          <w:rFonts w:ascii="Arial" w:hAnsi="Arial" w:hint="cs"/>
          <w:noProof w:val="0"/>
          <w:rtl/>
        </w:rPr>
        <w:t>.</w:t>
      </w:r>
    </w:p>
    <w:p w:rsidR="00BD3637" w:rsidRPr="00265ECB" w:rsidRDefault="00BD3637" w:rsidP="00BD3637">
      <w:pPr>
        <w:spacing w:line="360" w:lineRule="auto"/>
        <w:ind w:left="567"/>
        <w:jc w:val="both"/>
        <w:rPr>
          <w:rFonts w:ascii="Arial" w:hAnsi="Arial"/>
          <w:noProof w:val="0"/>
          <w:sz w:val="16"/>
          <w:szCs w:val="16"/>
          <w:rtl/>
        </w:rPr>
      </w:pPr>
    </w:p>
    <w:p w:rsidR="00BD3637" w:rsidRDefault="00BD3637" w:rsidP="00D56565">
      <w:pPr>
        <w:pStyle w:val="ad"/>
        <w:numPr>
          <w:ilvl w:val="0"/>
          <w:numId w:val="3"/>
        </w:numPr>
        <w:spacing w:line="360" w:lineRule="auto"/>
        <w:ind w:left="567" w:hanging="567"/>
        <w:jc w:val="both"/>
        <w:rPr>
          <w:rFonts w:ascii="Arial" w:hAnsi="Arial"/>
          <w:noProof w:val="0"/>
        </w:rPr>
      </w:pPr>
      <w:r w:rsidRPr="00BD3637">
        <w:rPr>
          <w:rFonts w:ascii="Arial" w:hAnsi="Arial" w:hint="cs"/>
          <w:noProof w:val="0"/>
          <w:rtl/>
        </w:rPr>
        <w:t xml:space="preserve">שימת לב כיצד האיש מנסה להרחיק עצמו מהדבר, מתחמק מלהשיב לשאלות, מנסה "להרדים" את ב"כ </w:t>
      </w:r>
      <w:proofErr w:type="spellStart"/>
      <w:r w:rsidRPr="00BD3637">
        <w:rPr>
          <w:rFonts w:ascii="Arial" w:hAnsi="Arial" w:hint="cs"/>
          <w:noProof w:val="0"/>
          <w:rtl/>
        </w:rPr>
        <w:t>האשה</w:t>
      </w:r>
      <w:proofErr w:type="spellEnd"/>
      <w:r w:rsidRPr="00BD3637">
        <w:rPr>
          <w:rFonts w:ascii="Arial" w:hAnsi="Arial" w:hint="cs"/>
          <w:noProof w:val="0"/>
          <w:rtl/>
        </w:rPr>
        <w:t xml:space="preserve">, ורק כאשר מבין שהמשך קו זה לא ישרת אותו, מסכים להודות שהחזיק </w:t>
      </w:r>
      <w:proofErr w:type="spellStart"/>
      <w:r w:rsidRPr="00BD3637">
        <w:rPr>
          <w:rFonts w:ascii="Arial" w:hAnsi="Arial" w:hint="cs"/>
          <w:noProof w:val="0"/>
          <w:rtl/>
        </w:rPr>
        <w:t>ביטקוין</w:t>
      </w:r>
      <w:proofErr w:type="spellEnd"/>
      <w:r w:rsidRPr="00BD3637">
        <w:rPr>
          <w:rFonts w:ascii="Arial" w:hAnsi="Arial" w:hint="cs"/>
          <w:noProof w:val="0"/>
          <w:rtl/>
        </w:rPr>
        <w:t xml:space="preserve">, אולם הוסיף שלא יודע כמה ועל זה נאמר, אשרי המאמין!  </w:t>
      </w:r>
    </w:p>
    <w:p w:rsidR="00802CA2" w:rsidRPr="00802CA2" w:rsidRDefault="00802CA2" w:rsidP="00BD3637">
      <w:pPr>
        <w:pStyle w:val="ad"/>
        <w:spacing w:line="360" w:lineRule="auto"/>
        <w:ind w:left="567"/>
        <w:jc w:val="both"/>
        <w:rPr>
          <w:rFonts w:ascii="Arial" w:hAnsi="Arial"/>
          <w:noProof w:val="0"/>
          <w:sz w:val="16"/>
          <w:szCs w:val="16"/>
        </w:rPr>
      </w:pPr>
    </w:p>
    <w:p w:rsidR="002D220E" w:rsidRPr="00433E51" w:rsidRDefault="002D220E" w:rsidP="00433E51">
      <w:pPr>
        <w:pStyle w:val="ad"/>
        <w:numPr>
          <w:ilvl w:val="0"/>
          <w:numId w:val="3"/>
        </w:numPr>
        <w:spacing w:line="360" w:lineRule="auto"/>
        <w:ind w:left="567" w:hanging="567"/>
        <w:jc w:val="both"/>
        <w:rPr>
          <w:rFonts w:ascii="Arial" w:hAnsi="Arial"/>
          <w:noProof w:val="0"/>
        </w:rPr>
      </w:pPr>
      <w:r>
        <w:rPr>
          <w:rFonts w:ascii="Arial" w:hAnsi="Arial" w:hint="cs"/>
          <w:noProof w:val="0"/>
          <w:rtl/>
        </w:rPr>
        <w:t xml:space="preserve">זה המקום להזכיר </w:t>
      </w:r>
      <w:proofErr w:type="spellStart"/>
      <w:r>
        <w:rPr>
          <w:rFonts w:ascii="Arial" w:hAnsi="Arial" w:hint="cs"/>
          <w:noProof w:val="0"/>
          <w:rtl/>
        </w:rPr>
        <w:t>שהאשה</w:t>
      </w:r>
      <w:proofErr w:type="spellEnd"/>
      <w:r>
        <w:rPr>
          <w:rFonts w:ascii="Arial" w:hAnsi="Arial" w:hint="cs"/>
          <w:noProof w:val="0"/>
          <w:rtl/>
        </w:rPr>
        <w:t xml:space="preserve"> התייחסה בכתב הגנתה לעיסוקו של האיש </w:t>
      </w:r>
      <w:proofErr w:type="spellStart"/>
      <w:r>
        <w:rPr>
          <w:rFonts w:ascii="Arial" w:hAnsi="Arial" w:hint="cs"/>
          <w:noProof w:val="0"/>
          <w:rtl/>
        </w:rPr>
        <w:t>בביטקויין</w:t>
      </w:r>
      <w:proofErr w:type="spellEnd"/>
      <w:r>
        <w:rPr>
          <w:rFonts w:ascii="Arial" w:hAnsi="Arial" w:hint="cs"/>
          <w:noProof w:val="0"/>
          <w:rtl/>
        </w:rPr>
        <w:t>, לאמור:</w:t>
      </w:r>
      <w:r w:rsidR="00433E51">
        <w:rPr>
          <w:rFonts w:ascii="Arial" w:hAnsi="Arial" w:hint="cs"/>
          <w:noProof w:val="0"/>
          <w:rtl/>
        </w:rPr>
        <w:t xml:space="preserve"> </w:t>
      </w:r>
      <w:r w:rsidR="00433E51" w:rsidRPr="00433E51">
        <w:rPr>
          <w:rFonts w:ascii="Arial" w:hAnsi="Arial" w:hint="cs"/>
          <w:b/>
          <w:bCs/>
          <w:noProof w:val="0"/>
          <w:rtl/>
        </w:rPr>
        <w:t xml:space="preserve">"החברה הנה חברה המונה 30 עובדים ועוסקת במטבעות דיגיטליים אך ורק עם חו"ל. התובע נהג לשלם את מרבית הוצאותיו במזומן, שהיה זמין כל הזמן. התובע נהג ועודנו נוהג בפזרנות ובו זמנית מנסה להתנער מאחריות לתשלום המזונות </w:t>
      </w:r>
      <w:r w:rsidR="00433E51" w:rsidRPr="00433E51">
        <w:rPr>
          <w:rFonts w:ascii="Arial" w:hAnsi="Arial"/>
          <w:b/>
          <w:bCs/>
          <w:noProof w:val="0"/>
          <w:rtl/>
        </w:rPr>
        <w:t>–</w:t>
      </w:r>
      <w:r w:rsidR="00433E51" w:rsidRPr="00433E51">
        <w:rPr>
          <w:rFonts w:ascii="Arial" w:hAnsi="Arial" w:hint="cs"/>
          <w:b/>
          <w:bCs/>
          <w:noProof w:val="0"/>
          <w:rtl/>
        </w:rPr>
        <w:t xml:space="preserve"> כאילו התחייבויותיו ומילתו אינם שווים דבר וחצי דבר ולא ניתן להסתמך עליהם"</w:t>
      </w:r>
      <w:r w:rsidR="00433E51">
        <w:rPr>
          <w:rFonts w:ascii="Arial" w:hAnsi="Arial" w:hint="cs"/>
          <w:b/>
          <w:bCs/>
          <w:noProof w:val="0"/>
          <w:rtl/>
        </w:rPr>
        <w:t xml:space="preserve"> </w:t>
      </w:r>
      <w:r w:rsidR="00433E51" w:rsidRPr="00433E51">
        <w:rPr>
          <w:rFonts w:ascii="Arial" w:hAnsi="Arial" w:hint="cs"/>
          <w:noProof w:val="0"/>
          <w:rtl/>
        </w:rPr>
        <w:t xml:space="preserve">(ר' סעיף 21.2 לכתב ההגנה).  </w:t>
      </w:r>
    </w:p>
    <w:p w:rsidR="00433E51" w:rsidRPr="00433E51" w:rsidRDefault="00433E51" w:rsidP="00BD3637">
      <w:pPr>
        <w:pStyle w:val="ad"/>
        <w:spacing w:line="360" w:lineRule="auto"/>
        <w:ind w:left="567"/>
        <w:jc w:val="both"/>
        <w:rPr>
          <w:rFonts w:ascii="Arial" w:hAnsi="Arial"/>
          <w:noProof w:val="0"/>
          <w:sz w:val="16"/>
          <w:szCs w:val="16"/>
          <w:rtl/>
        </w:rPr>
      </w:pPr>
    </w:p>
    <w:p w:rsidR="002D220E" w:rsidRDefault="000A3DCD" w:rsidP="00BD3637">
      <w:pPr>
        <w:pStyle w:val="ad"/>
        <w:spacing w:line="360" w:lineRule="auto"/>
        <w:ind w:left="567"/>
        <w:jc w:val="both"/>
        <w:rPr>
          <w:rFonts w:ascii="Arial" w:hAnsi="Arial"/>
          <w:noProof w:val="0"/>
          <w:rtl/>
        </w:rPr>
      </w:pPr>
      <w:r>
        <w:rPr>
          <w:rFonts w:ascii="Arial" w:hAnsi="Arial" w:hint="cs"/>
          <w:noProof w:val="0"/>
          <w:rtl/>
        </w:rPr>
        <w:t>מיותר להזכיר (או שלא) כי בתצהירו</w:t>
      </w:r>
      <w:r w:rsidR="002D220E">
        <w:rPr>
          <w:rFonts w:ascii="Arial" w:hAnsi="Arial" w:hint="cs"/>
          <w:noProof w:val="0"/>
          <w:rtl/>
        </w:rPr>
        <w:t xml:space="preserve"> </w:t>
      </w:r>
      <w:r>
        <w:rPr>
          <w:rFonts w:ascii="Arial" w:hAnsi="Arial" w:hint="cs"/>
          <w:noProof w:val="0"/>
          <w:rtl/>
        </w:rPr>
        <w:t xml:space="preserve">של האיש אין מילה ורבע מילה בקשר </w:t>
      </w:r>
      <w:proofErr w:type="spellStart"/>
      <w:r>
        <w:rPr>
          <w:rFonts w:ascii="Arial" w:hAnsi="Arial" w:hint="cs"/>
          <w:noProof w:val="0"/>
          <w:rtl/>
        </w:rPr>
        <w:t>לביטקויין</w:t>
      </w:r>
      <w:proofErr w:type="spellEnd"/>
      <w:r>
        <w:rPr>
          <w:rFonts w:ascii="Arial" w:hAnsi="Arial" w:hint="cs"/>
          <w:noProof w:val="0"/>
          <w:rtl/>
        </w:rPr>
        <w:t>.</w:t>
      </w:r>
    </w:p>
    <w:p w:rsidR="006D6597" w:rsidRPr="00802CA2" w:rsidRDefault="006D6597" w:rsidP="00BD3637">
      <w:pPr>
        <w:pStyle w:val="ad"/>
        <w:spacing w:line="360" w:lineRule="auto"/>
        <w:ind w:left="567"/>
        <w:jc w:val="both"/>
        <w:rPr>
          <w:rFonts w:ascii="Arial" w:hAnsi="Arial"/>
          <w:noProof w:val="0"/>
          <w:sz w:val="16"/>
          <w:szCs w:val="16"/>
        </w:rPr>
      </w:pPr>
    </w:p>
    <w:p w:rsidR="00D807C5" w:rsidRPr="00D807C5" w:rsidRDefault="00D807C5" w:rsidP="00802CA2">
      <w:pPr>
        <w:pStyle w:val="ad"/>
        <w:spacing w:line="360" w:lineRule="auto"/>
        <w:ind w:left="567"/>
        <w:jc w:val="both"/>
        <w:rPr>
          <w:rFonts w:ascii="Arial" w:hAnsi="Arial"/>
          <w:noProof w:val="0"/>
        </w:rPr>
      </w:pPr>
      <w:proofErr w:type="spellStart"/>
      <w:r>
        <w:rPr>
          <w:rFonts w:ascii="Arial" w:hAnsi="Arial" w:hint="cs"/>
          <w:noProof w:val="0"/>
          <w:rtl/>
        </w:rPr>
        <w:t>האשה</w:t>
      </w:r>
      <w:proofErr w:type="spellEnd"/>
      <w:r>
        <w:rPr>
          <w:rFonts w:ascii="Arial" w:hAnsi="Arial" w:hint="cs"/>
          <w:noProof w:val="0"/>
          <w:rtl/>
        </w:rPr>
        <w:t xml:space="preserve"> התייחסה לעניין זה בעדותה, לאמור: "</w:t>
      </w:r>
      <w:r w:rsidRPr="00D807C5">
        <w:rPr>
          <w:rFonts w:hint="cs"/>
          <w:b/>
          <w:bCs/>
          <w:rtl/>
        </w:rPr>
        <w:t xml:space="preserve">אני יכולה להגיד מעבר לדו"חות האלה שהיה לו הרבה מאוד כספים כי היה לו גם מכונות לקריאת (צ"ל כריית </w:t>
      </w:r>
      <w:r w:rsidRPr="00D807C5">
        <w:rPr>
          <w:b/>
          <w:bCs/>
          <w:rtl/>
        </w:rPr>
        <w:t>–</w:t>
      </w:r>
      <w:r w:rsidRPr="00D807C5">
        <w:rPr>
          <w:rFonts w:hint="cs"/>
          <w:b/>
          <w:bCs/>
          <w:rtl/>
        </w:rPr>
        <w:t xml:space="preserve"> י' ש') ביטקוין בגרוזיה הוא סיפר לי, היו לי הרבה ארנקים דיגיטליים הוא אמר לי שהוא סוחר בביטקוינים באותו זמן, </w:t>
      </w:r>
      <w:r w:rsidRPr="00D807C5">
        <w:rPr>
          <w:rFonts w:hint="cs"/>
          <w:b/>
          <w:bCs/>
          <w:u w:val="double"/>
          <w:rtl/>
        </w:rPr>
        <w:t>והוא אמר לי אני מבקש את לא תחקרי עליי אני אתן לך מזונות יפים זה מה שהיה</w:t>
      </w:r>
      <w:r w:rsidRPr="00D807C5">
        <w:rPr>
          <w:rFonts w:hint="cs"/>
          <w:b/>
          <w:bCs/>
          <w:rtl/>
        </w:rPr>
        <w:t>. הוא הרוויח המון, המון כסף, כמויות של כסף באותה תקופה, ומעבר לזה היה את החברה שהחברה הזאתי כבר מההתחלה לקחה לקוחות מהחברה הקודמת והרוויחה המון, המון כסף אז גם על זה. זה מה שאני יודעת"</w:t>
      </w:r>
      <w:r w:rsidRPr="00D807C5">
        <w:rPr>
          <w:rFonts w:hint="cs"/>
          <w:rtl/>
        </w:rPr>
        <w:t xml:space="preserve"> (עמ'</w:t>
      </w:r>
      <w:r w:rsidR="00802CA2">
        <w:rPr>
          <w:rFonts w:hint="cs"/>
          <w:rtl/>
        </w:rPr>
        <w:t xml:space="preserve"> 58, ש' 7 ואילך;</w:t>
      </w:r>
      <w:r w:rsidRPr="00D807C5">
        <w:rPr>
          <w:rFonts w:hint="cs"/>
          <w:rtl/>
        </w:rPr>
        <w:t xml:space="preserve"> הדגשה לא במקור).</w:t>
      </w:r>
    </w:p>
    <w:p w:rsidR="006D6597" w:rsidRPr="00802CA2" w:rsidRDefault="006D6597" w:rsidP="006D6597">
      <w:pPr>
        <w:pStyle w:val="ad"/>
        <w:spacing w:line="360" w:lineRule="auto"/>
        <w:ind w:left="567"/>
        <w:jc w:val="both"/>
        <w:rPr>
          <w:rFonts w:ascii="Arial" w:hAnsi="Arial"/>
          <w:noProof w:val="0"/>
          <w:sz w:val="16"/>
          <w:szCs w:val="16"/>
        </w:rPr>
      </w:pPr>
    </w:p>
    <w:p w:rsidR="006D6597" w:rsidRDefault="006D6597" w:rsidP="00433E51">
      <w:pPr>
        <w:pStyle w:val="ad"/>
        <w:numPr>
          <w:ilvl w:val="0"/>
          <w:numId w:val="3"/>
        </w:numPr>
        <w:spacing w:line="360" w:lineRule="auto"/>
        <w:ind w:left="567" w:hanging="567"/>
        <w:jc w:val="both"/>
        <w:rPr>
          <w:rFonts w:ascii="Arial" w:hAnsi="Arial"/>
          <w:noProof w:val="0"/>
        </w:rPr>
      </w:pPr>
      <w:r>
        <w:rPr>
          <w:rFonts w:ascii="Arial" w:hAnsi="Arial" w:hint="cs"/>
          <w:noProof w:val="0"/>
          <w:rtl/>
        </w:rPr>
        <w:t xml:space="preserve">בסעיף 115 לסיכומי </w:t>
      </w:r>
      <w:proofErr w:type="spellStart"/>
      <w:r>
        <w:rPr>
          <w:rFonts w:ascii="Arial" w:hAnsi="Arial" w:hint="cs"/>
          <w:noProof w:val="0"/>
          <w:rtl/>
        </w:rPr>
        <w:t>האשה</w:t>
      </w:r>
      <w:proofErr w:type="spellEnd"/>
      <w:r>
        <w:rPr>
          <w:rFonts w:ascii="Arial" w:hAnsi="Arial" w:hint="cs"/>
          <w:noProof w:val="0"/>
          <w:rtl/>
        </w:rPr>
        <w:t xml:space="preserve"> נרשם: </w:t>
      </w:r>
      <w:r w:rsidR="00433E51" w:rsidRPr="00433E51">
        <w:rPr>
          <w:rFonts w:ascii="Arial" w:hAnsi="Arial" w:hint="cs"/>
          <w:b/>
          <w:bCs/>
          <w:noProof w:val="0"/>
          <w:rtl/>
        </w:rPr>
        <w:t xml:space="preserve">"תשומת לב בית המשפט הנכבד, כי ע"פ תנועות חשבונות הבנק שצירף התובע, אינו רואים העברה כלשהי מהתובע [ליוסף] (נניח לצורך רכישת </w:t>
      </w:r>
      <w:proofErr w:type="spellStart"/>
      <w:r w:rsidR="00433E51" w:rsidRPr="00433E51">
        <w:rPr>
          <w:rFonts w:ascii="Arial" w:hAnsi="Arial" w:hint="cs"/>
          <w:b/>
          <w:bCs/>
          <w:noProof w:val="0"/>
          <w:rtl/>
        </w:rPr>
        <w:t>ביטקוין</w:t>
      </w:r>
      <w:proofErr w:type="spellEnd"/>
      <w:r w:rsidR="00433E51" w:rsidRPr="00433E51">
        <w:rPr>
          <w:rFonts w:ascii="Arial" w:hAnsi="Arial" w:hint="cs"/>
          <w:b/>
          <w:bCs/>
          <w:noProof w:val="0"/>
          <w:rtl/>
        </w:rPr>
        <w:t>), אלא אנו עדים למספר העברות חד סטריות של העברת שקלים [מיוסף] ואחיותיו (כאנשים פרטיים, ולא מחברה כלשהי) לתובע בסך כולל של 104,000 ₪"</w:t>
      </w:r>
      <w:r w:rsidR="00433E51">
        <w:rPr>
          <w:rFonts w:ascii="Arial" w:hAnsi="Arial" w:hint="cs"/>
          <w:noProof w:val="0"/>
          <w:rtl/>
        </w:rPr>
        <w:t>.</w:t>
      </w:r>
    </w:p>
    <w:p w:rsidR="006D6597" w:rsidRPr="00802CA2" w:rsidRDefault="006D6597" w:rsidP="006D6597">
      <w:pPr>
        <w:pStyle w:val="ad"/>
        <w:spacing w:line="360" w:lineRule="auto"/>
        <w:ind w:left="567"/>
        <w:jc w:val="both"/>
        <w:rPr>
          <w:rFonts w:ascii="Arial" w:hAnsi="Arial"/>
          <w:noProof w:val="0"/>
          <w:sz w:val="16"/>
          <w:szCs w:val="16"/>
        </w:rPr>
      </w:pPr>
    </w:p>
    <w:p w:rsidR="004C56CA" w:rsidRDefault="004C56CA" w:rsidP="004C56CA">
      <w:pPr>
        <w:pStyle w:val="ad"/>
        <w:numPr>
          <w:ilvl w:val="0"/>
          <w:numId w:val="3"/>
        </w:numPr>
        <w:spacing w:line="360" w:lineRule="auto"/>
        <w:ind w:left="567" w:hanging="567"/>
        <w:jc w:val="both"/>
        <w:rPr>
          <w:rFonts w:ascii="Arial" w:hAnsi="Arial"/>
          <w:noProof w:val="0"/>
        </w:rPr>
      </w:pPr>
      <w:r>
        <w:rPr>
          <w:rFonts w:ascii="Arial" w:hAnsi="Arial" w:hint="cs"/>
          <w:noProof w:val="0"/>
          <w:rtl/>
        </w:rPr>
        <w:t>אציין כי בסיכומי התשובה שהגיש, לא ניסה האיש להתמודד עם הטענה הטובה הנ"ל, שהובאו לה ראיות למכביר.</w:t>
      </w:r>
    </w:p>
    <w:p w:rsidR="000C13F9" w:rsidRPr="000C13F9" w:rsidRDefault="000C13F9" w:rsidP="000C13F9">
      <w:pPr>
        <w:pStyle w:val="ad"/>
        <w:spacing w:line="360" w:lineRule="auto"/>
        <w:ind w:left="567"/>
        <w:jc w:val="both"/>
        <w:rPr>
          <w:rFonts w:ascii="Arial" w:hAnsi="Arial"/>
          <w:noProof w:val="0"/>
          <w:sz w:val="16"/>
          <w:szCs w:val="16"/>
        </w:rPr>
      </w:pPr>
    </w:p>
    <w:p w:rsidR="00D807C5" w:rsidRPr="000C13F9" w:rsidRDefault="004C56CA" w:rsidP="000C13F9">
      <w:pPr>
        <w:pStyle w:val="ad"/>
        <w:numPr>
          <w:ilvl w:val="0"/>
          <w:numId w:val="3"/>
        </w:numPr>
        <w:spacing w:line="360" w:lineRule="auto"/>
        <w:ind w:left="567" w:hanging="567"/>
        <w:jc w:val="both"/>
        <w:rPr>
          <w:rFonts w:ascii="Arial" w:hAnsi="Arial"/>
          <w:noProof w:val="0"/>
        </w:rPr>
      </w:pPr>
      <w:r w:rsidRPr="000C13F9">
        <w:rPr>
          <w:rFonts w:ascii="Arial" w:hAnsi="Arial" w:hint="cs"/>
          <w:noProof w:val="0"/>
          <w:rtl/>
        </w:rPr>
        <w:t xml:space="preserve">בהמשך חקירתה הנגדית של </w:t>
      </w:r>
      <w:proofErr w:type="spellStart"/>
      <w:r w:rsidRPr="000C13F9">
        <w:rPr>
          <w:rFonts w:ascii="Arial" w:hAnsi="Arial" w:hint="cs"/>
          <w:noProof w:val="0"/>
          <w:rtl/>
        </w:rPr>
        <w:t>האשה</w:t>
      </w:r>
      <w:proofErr w:type="spellEnd"/>
      <w:r w:rsidRPr="000C13F9">
        <w:rPr>
          <w:rFonts w:ascii="Arial" w:hAnsi="Arial" w:hint="cs"/>
          <w:noProof w:val="0"/>
          <w:rtl/>
        </w:rPr>
        <w:t>, היא נ</w:t>
      </w:r>
      <w:r w:rsidR="00D807C5" w:rsidRPr="000C13F9">
        <w:rPr>
          <w:rFonts w:ascii="Arial" w:hAnsi="Arial" w:hint="cs"/>
          <w:noProof w:val="0"/>
          <w:rtl/>
        </w:rPr>
        <w:t xml:space="preserve">שאלה והשיבה: </w:t>
      </w:r>
    </w:p>
    <w:p w:rsidR="00D807C5" w:rsidRPr="000C13F9" w:rsidRDefault="00D807C5" w:rsidP="00D807C5">
      <w:pPr>
        <w:pStyle w:val="ad"/>
        <w:rPr>
          <w:rFonts w:ascii="Arial" w:hAnsi="Arial"/>
          <w:noProof w:val="0"/>
          <w:sz w:val="16"/>
          <w:szCs w:val="16"/>
          <w:rtl/>
        </w:rPr>
      </w:pPr>
    </w:p>
    <w:p w:rsidR="00D807C5" w:rsidRDefault="00D807C5" w:rsidP="00433E51">
      <w:pPr>
        <w:pStyle w:val="ad"/>
        <w:spacing w:line="360" w:lineRule="auto"/>
        <w:ind w:left="567"/>
        <w:jc w:val="both"/>
        <w:rPr>
          <w:b/>
          <w:bCs/>
          <w:rtl/>
        </w:rPr>
      </w:pPr>
      <w:r w:rsidRPr="000C13F9">
        <w:rPr>
          <w:rFonts w:ascii="Arial" w:hAnsi="Arial" w:hint="cs"/>
          <w:b/>
          <w:bCs/>
          <w:noProof w:val="0"/>
          <w:rtl/>
        </w:rPr>
        <w:t>"ש:</w:t>
      </w:r>
      <w:r>
        <w:rPr>
          <w:rFonts w:ascii="Arial" w:hAnsi="Arial"/>
          <w:noProof w:val="0"/>
          <w:rtl/>
        </w:rPr>
        <w:tab/>
      </w:r>
      <w:r>
        <w:rPr>
          <w:rFonts w:hint="cs"/>
          <w:b/>
          <w:bCs/>
          <w:rtl/>
        </w:rPr>
        <w:t xml:space="preserve">אוקי, עכשיו </w:t>
      </w:r>
      <w:r w:rsidR="00433E51">
        <w:rPr>
          <w:rFonts w:hint="cs"/>
          <w:b/>
          <w:bCs/>
          <w:rtl/>
        </w:rPr>
        <w:t xml:space="preserve">החברה </w:t>
      </w:r>
      <w:r>
        <w:rPr>
          <w:rFonts w:hint="cs"/>
          <w:b/>
          <w:bCs/>
          <w:rtl/>
        </w:rPr>
        <w:t>נפתחה בסוף 2017 נכון?</w:t>
      </w:r>
    </w:p>
    <w:p w:rsidR="00D807C5" w:rsidRDefault="00D807C5" w:rsidP="00433E51">
      <w:pPr>
        <w:pStyle w:val="ad"/>
        <w:spacing w:line="360" w:lineRule="auto"/>
        <w:ind w:left="1437" w:hanging="870"/>
        <w:jc w:val="both"/>
        <w:rPr>
          <w:b/>
          <w:bCs/>
        </w:rPr>
      </w:pPr>
      <w:r>
        <w:rPr>
          <w:rFonts w:hint="cs"/>
          <w:b/>
          <w:bCs/>
          <w:rtl/>
        </w:rPr>
        <w:t>ת:</w:t>
      </w:r>
      <w:r>
        <w:rPr>
          <w:b/>
          <w:bCs/>
          <w:rtl/>
        </w:rPr>
        <w:tab/>
      </w:r>
      <w:r>
        <w:rPr>
          <w:rFonts w:hint="cs"/>
          <w:b/>
          <w:bCs/>
          <w:rtl/>
        </w:rPr>
        <w:t xml:space="preserve">כן, אבל </w:t>
      </w:r>
      <w:r w:rsidR="00433E51">
        <w:rPr>
          <w:rFonts w:hint="cs"/>
          <w:b/>
          <w:bCs/>
          <w:u w:val="double"/>
          <w:rtl/>
        </w:rPr>
        <w:t xml:space="preserve">החברה </w:t>
      </w:r>
      <w:r w:rsidRPr="00D807C5">
        <w:rPr>
          <w:rFonts w:hint="cs"/>
          <w:b/>
          <w:bCs/>
          <w:u w:val="double"/>
          <w:rtl/>
        </w:rPr>
        <w:t>זה המשך של החברה שהוא עבד לפני זה, הוא לקח את אותם לקוחות שלקח ב</w:t>
      </w:r>
      <w:r w:rsidR="00433E51">
        <w:rPr>
          <w:rFonts w:hint="cs"/>
          <w:b/>
          <w:bCs/>
          <w:u w:val="double"/>
          <w:rtl/>
        </w:rPr>
        <w:t>[חברה הקודמת]</w:t>
      </w:r>
      <w:r w:rsidRPr="00D807C5">
        <w:rPr>
          <w:rFonts w:hint="cs"/>
          <w:b/>
          <w:bCs/>
          <w:u w:val="double"/>
          <w:rtl/>
        </w:rPr>
        <w:t xml:space="preserve"> וכל מה שהוא למד משם הוא לקח לחברה החדשה והוא גם זה מה שהוא אמר לי</w:t>
      </w:r>
      <w:r>
        <w:rPr>
          <w:rFonts w:hint="cs"/>
          <w:b/>
          <w:bCs/>
          <w:rtl/>
        </w:rPr>
        <w:t xml:space="preserve">. הוא אמר לי אני הולך להמשיך את זה פשוט עצמאית, </w:t>
      </w:r>
      <w:r>
        <w:rPr>
          <w:rFonts w:hint="cs"/>
          <w:b/>
          <w:bCs/>
          <w:rtl/>
        </w:rPr>
        <w:lastRenderedPageBreak/>
        <w:t xml:space="preserve">את אותם דברים שעשיתי שם </w:t>
      </w:r>
      <w:r w:rsidR="00433E51">
        <w:rPr>
          <w:rFonts w:hint="cs"/>
          <w:b/>
          <w:bCs/>
          <w:rtl/>
        </w:rPr>
        <w:t>[בחברה הקודמת]</w:t>
      </w:r>
      <w:r>
        <w:rPr>
          <w:rFonts w:hint="cs"/>
          <w:b/>
          <w:bCs/>
          <w:rtl/>
        </w:rPr>
        <w:t xml:space="preserve">, אצל </w:t>
      </w:r>
      <w:r w:rsidR="00433E51">
        <w:rPr>
          <w:rFonts w:hint="cs"/>
          <w:b/>
          <w:bCs/>
          <w:rtl/>
        </w:rPr>
        <w:t>...</w:t>
      </w:r>
      <w:r>
        <w:rPr>
          <w:rFonts w:hint="cs"/>
          <w:b/>
          <w:bCs/>
          <w:rtl/>
        </w:rPr>
        <w:t xml:space="preserve"> שקראו לבעלים, אני הולך לעשות את זה עצמאית לבד זה מה שהוא אמר לי והוא לוקח את אותם לקוחות, והוא גם לקח את חגי מהתחום הזה של האופציות בינאריות וזה לעשות את זה איתו, שהם עדיין עושים את זה" </w:t>
      </w:r>
      <w:r w:rsidRPr="00D807C5">
        <w:rPr>
          <w:rFonts w:hint="cs"/>
          <w:rtl/>
        </w:rPr>
        <w:t>(עמ'</w:t>
      </w:r>
      <w:r w:rsidR="000C13F9">
        <w:rPr>
          <w:rFonts w:hint="cs"/>
          <w:rtl/>
        </w:rPr>
        <w:t xml:space="preserve"> 67, ש' 15 ואילך</w:t>
      </w:r>
      <w:r w:rsidRPr="00D807C5">
        <w:rPr>
          <w:rFonts w:hint="cs"/>
          <w:rtl/>
        </w:rPr>
        <w:t>; הדגשה לא במקור).</w:t>
      </w:r>
    </w:p>
    <w:p w:rsidR="00BD3637" w:rsidRPr="00433E51" w:rsidRDefault="00BD3637" w:rsidP="00D807C5">
      <w:pPr>
        <w:pStyle w:val="ad"/>
        <w:spacing w:line="360" w:lineRule="auto"/>
        <w:ind w:left="567"/>
        <w:jc w:val="both"/>
        <w:rPr>
          <w:rFonts w:ascii="Arial" w:hAnsi="Arial"/>
          <w:noProof w:val="0"/>
          <w:sz w:val="16"/>
          <w:szCs w:val="16"/>
        </w:rPr>
      </w:pPr>
    </w:p>
    <w:p w:rsidR="00E344AD" w:rsidRDefault="00D807C5" w:rsidP="00D807C5">
      <w:pPr>
        <w:pStyle w:val="ad"/>
        <w:numPr>
          <w:ilvl w:val="0"/>
          <w:numId w:val="3"/>
        </w:numPr>
        <w:spacing w:line="360" w:lineRule="auto"/>
        <w:ind w:left="567" w:hanging="567"/>
        <w:jc w:val="both"/>
        <w:rPr>
          <w:rFonts w:ascii="Arial" w:hAnsi="Arial"/>
          <w:noProof w:val="0"/>
        </w:rPr>
      </w:pPr>
      <w:r>
        <w:rPr>
          <w:rFonts w:ascii="Arial" w:hAnsi="Arial" w:hint="cs"/>
          <w:noProof w:val="0"/>
          <w:rtl/>
        </w:rPr>
        <w:t xml:space="preserve">בניגוד גמור לעדותו של האיש, עדותה של </w:t>
      </w:r>
      <w:proofErr w:type="spellStart"/>
      <w:r>
        <w:rPr>
          <w:rFonts w:ascii="Arial" w:hAnsi="Arial" w:hint="cs"/>
          <w:noProof w:val="0"/>
          <w:rtl/>
        </w:rPr>
        <w:t>האשה</w:t>
      </w:r>
      <w:proofErr w:type="spellEnd"/>
      <w:r>
        <w:rPr>
          <w:rFonts w:ascii="Arial" w:hAnsi="Arial" w:hint="cs"/>
          <w:noProof w:val="0"/>
          <w:rtl/>
        </w:rPr>
        <w:t xml:space="preserve"> הותירה בי רושם חזק של עדות אמת. </w:t>
      </w:r>
      <w:proofErr w:type="spellStart"/>
      <w:r>
        <w:rPr>
          <w:rFonts w:ascii="Arial" w:hAnsi="Arial" w:hint="cs"/>
          <w:noProof w:val="0"/>
          <w:rtl/>
        </w:rPr>
        <w:t>האשה</w:t>
      </w:r>
      <w:proofErr w:type="spellEnd"/>
      <w:r>
        <w:rPr>
          <w:rFonts w:ascii="Arial" w:hAnsi="Arial" w:hint="cs"/>
          <w:noProof w:val="0"/>
          <w:rtl/>
        </w:rPr>
        <w:t xml:space="preserve"> לא ניסתה לייפות את עדותה, השיבה לכל מה שנשאלה ולא מצאתי בעדותה כל סממן לאי אמירת אמת. עדותה הכלל</w:t>
      </w:r>
      <w:r w:rsidR="00E344AD">
        <w:rPr>
          <w:rFonts w:ascii="Arial" w:hAnsi="Arial" w:hint="cs"/>
          <w:noProof w:val="0"/>
          <w:rtl/>
        </w:rPr>
        <w:t xml:space="preserve">ית של </w:t>
      </w:r>
      <w:proofErr w:type="spellStart"/>
      <w:r w:rsidR="00E344AD">
        <w:rPr>
          <w:rFonts w:ascii="Arial" w:hAnsi="Arial" w:hint="cs"/>
          <w:noProof w:val="0"/>
          <w:rtl/>
        </w:rPr>
        <w:t>האשה</w:t>
      </w:r>
      <w:proofErr w:type="spellEnd"/>
      <w:r w:rsidR="00E344AD">
        <w:rPr>
          <w:rFonts w:ascii="Arial" w:hAnsi="Arial" w:hint="cs"/>
          <w:noProof w:val="0"/>
          <w:rtl/>
        </w:rPr>
        <w:t xml:space="preserve"> בפני הייתה אמינה ומהימנה, היפוך גמור מעדותו של האיש ועדיו.</w:t>
      </w:r>
    </w:p>
    <w:p w:rsidR="000C13F9" w:rsidRPr="000C13F9" w:rsidRDefault="000C13F9" w:rsidP="000C13F9">
      <w:pPr>
        <w:pStyle w:val="ad"/>
        <w:spacing w:line="360" w:lineRule="auto"/>
        <w:ind w:left="567"/>
        <w:jc w:val="both"/>
        <w:rPr>
          <w:rFonts w:ascii="Arial" w:hAnsi="Arial"/>
          <w:noProof w:val="0"/>
          <w:sz w:val="16"/>
          <w:szCs w:val="16"/>
        </w:rPr>
      </w:pPr>
    </w:p>
    <w:p w:rsidR="00E764EA" w:rsidRPr="000C13F9" w:rsidRDefault="00E344AD" w:rsidP="000C13F9">
      <w:pPr>
        <w:pStyle w:val="ad"/>
        <w:numPr>
          <w:ilvl w:val="0"/>
          <w:numId w:val="3"/>
        </w:numPr>
        <w:spacing w:line="360" w:lineRule="auto"/>
        <w:ind w:left="567" w:hanging="567"/>
        <w:jc w:val="both"/>
        <w:rPr>
          <w:rFonts w:ascii="Arial" w:hAnsi="Arial"/>
          <w:noProof w:val="0"/>
        </w:rPr>
      </w:pPr>
      <w:r w:rsidRPr="000C13F9">
        <w:rPr>
          <w:rFonts w:ascii="Arial" w:hAnsi="Arial" w:hint="cs"/>
          <w:noProof w:val="0"/>
          <w:rtl/>
        </w:rPr>
        <w:t xml:space="preserve">עוד ובנוסף, חיבור כל חלקי הפאזל בעניין המטבעות הדיגיטליים מלמד כי, כטענת </w:t>
      </w:r>
      <w:proofErr w:type="spellStart"/>
      <w:r w:rsidRPr="000C13F9">
        <w:rPr>
          <w:rFonts w:ascii="Arial" w:hAnsi="Arial" w:hint="cs"/>
          <w:noProof w:val="0"/>
          <w:rtl/>
        </w:rPr>
        <w:t>האשה</w:t>
      </w:r>
      <w:proofErr w:type="spellEnd"/>
      <w:r w:rsidRPr="000C13F9">
        <w:rPr>
          <w:rFonts w:ascii="Arial" w:hAnsi="Arial" w:hint="cs"/>
          <w:noProof w:val="0"/>
          <w:rtl/>
        </w:rPr>
        <w:t xml:space="preserve">, הסבירות כי האיש ו/או החברה עוסקים במטבעות דיגיטליים גבוהה משמעותית מהסבירות שהחברה </w:t>
      </w:r>
      <w:r w:rsidR="004A2E0B" w:rsidRPr="000C13F9">
        <w:rPr>
          <w:rFonts w:ascii="Arial" w:hAnsi="Arial" w:hint="cs"/>
          <w:noProof w:val="0"/>
          <w:rtl/>
        </w:rPr>
        <w:t xml:space="preserve">אינה עוסקת בכך, מה שמסביר את </w:t>
      </w:r>
      <w:r w:rsidR="008E4928" w:rsidRPr="000C13F9">
        <w:rPr>
          <w:rFonts w:ascii="Arial" w:hAnsi="Arial" w:hint="cs"/>
          <w:noProof w:val="0"/>
          <w:rtl/>
        </w:rPr>
        <w:t xml:space="preserve">תנועת </w:t>
      </w:r>
      <w:r w:rsidR="004A2E0B" w:rsidRPr="000C13F9">
        <w:rPr>
          <w:rFonts w:ascii="Arial" w:hAnsi="Arial" w:hint="cs"/>
          <w:noProof w:val="0"/>
          <w:rtl/>
        </w:rPr>
        <w:t>המזומנים הבלתי פוס</w:t>
      </w:r>
      <w:r w:rsidR="008E4928" w:rsidRPr="000C13F9">
        <w:rPr>
          <w:rFonts w:ascii="Arial" w:hAnsi="Arial" w:hint="cs"/>
          <w:noProof w:val="0"/>
          <w:rtl/>
        </w:rPr>
        <w:t xml:space="preserve">קת </w:t>
      </w:r>
      <w:r w:rsidR="00E764EA" w:rsidRPr="000C13F9">
        <w:rPr>
          <w:rFonts w:ascii="Arial" w:hAnsi="Arial" w:hint="cs"/>
          <w:noProof w:val="0"/>
          <w:rtl/>
        </w:rPr>
        <w:t>של האיש.</w:t>
      </w:r>
    </w:p>
    <w:p w:rsidR="00DC71C6" w:rsidRPr="000C13F9" w:rsidRDefault="00DC71C6" w:rsidP="00DC71C6">
      <w:pPr>
        <w:pStyle w:val="ad"/>
        <w:rPr>
          <w:rFonts w:ascii="Arial" w:hAnsi="Arial"/>
          <w:noProof w:val="0"/>
          <w:sz w:val="16"/>
          <w:szCs w:val="16"/>
          <w:rtl/>
        </w:rPr>
      </w:pPr>
    </w:p>
    <w:p w:rsidR="00DC71C6" w:rsidRDefault="00DC71C6" w:rsidP="00E764EA">
      <w:pPr>
        <w:pStyle w:val="ad"/>
        <w:numPr>
          <w:ilvl w:val="0"/>
          <w:numId w:val="3"/>
        </w:numPr>
        <w:spacing w:line="360" w:lineRule="auto"/>
        <w:ind w:left="567" w:hanging="567"/>
        <w:jc w:val="both"/>
        <w:rPr>
          <w:rFonts w:ascii="Arial" w:hAnsi="Arial"/>
          <w:noProof w:val="0"/>
        </w:rPr>
      </w:pPr>
      <w:r>
        <w:rPr>
          <w:rFonts w:ascii="Arial" w:hAnsi="Arial" w:hint="cs"/>
          <w:noProof w:val="0"/>
          <w:rtl/>
        </w:rPr>
        <w:t xml:space="preserve">ואם לא די בכך </w:t>
      </w:r>
      <w:r>
        <w:rPr>
          <w:rFonts w:ascii="Arial" w:hAnsi="Arial"/>
          <w:noProof w:val="0"/>
          <w:rtl/>
        </w:rPr>
        <w:t>–</w:t>
      </w:r>
      <w:r>
        <w:rPr>
          <w:rFonts w:ascii="Arial" w:hAnsi="Arial" w:hint="cs"/>
          <w:noProof w:val="0"/>
          <w:rtl/>
        </w:rPr>
        <w:t xml:space="preserve"> במהלך חקירתו הנגדית של האיש, ניסה ב"כ </w:t>
      </w:r>
      <w:proofErr w:type="spellStart"/>
      <w:r>
        <w:rPr>
          <w:rFonts w:ascii="Arial" w:hAnsi="Arial" w:hint="cs"/>
          <w:noProof w:val="0"/>
          <w:rtl/>
        </w:rPr>
        <w:t>האשה</w:t>
      </w:r>
      <w:proofErr w:type="spellEnd"/>
      <w:r w:rsidR="00626572">
        <w:rPr>
          <w:rFonts w:ascii="Arial" w:hAnsi="Arial" w:hint="cs"/>
          <w:noProof w:val="0"/>
          <w:rtl/>
        </w:rPr>
        <w:t xml:space="preserve"> להבין מה פשר סך של כחצי מיליון של שנכנס לחשבונו של האיש. האיש נשאל אינספור שאלות שאת כולן ניסה להדוף, ולהלן מדגם קטן:</w:t>
      </w:r>
    </w:p>
    <w:p w:rsidR="00626572" w:rsidRPr="000C13F9" w:rsidRDefault="00626572" w:rsidP="00626572">
      <w:pPr>
        <w:pStyle w:val="ad"/>
        <w:rPr>
          <w:rFonts w:ascii="Arial" w:hAnsi="Arial"/>
          <w:noProof w:val="0"/>
          <w:sz w:val="16"/>
          <w:szCs w:val="16"/>
          <w:rtl/>
        </w:rPr>
      </w:pPr>
    </w:p>
    <w:p w:rsidR="00DC71C6" w:rsidRDefault="00626572" w:rsidP="00626572">
      <w:pPr>
        <w:pStyle w:val="ad"/>
        <w:spacing w:line="360" w:lineRule="auto"/>
        <w:ind w:left="567"/>
        <w:jc w:val="both"/>
        <w:rPr>
          <w:b/>
          <w:bCs/>
          <w:rtl/>
        </w:rPr>
      </w:pPr>
      <w:r w:rsidRPr="000C13F9">
        <w:rPr>
          <w:rFonts w:ascii="Arial" w:hAnsi="Arial" w:hint="cs"/>
          <w:b/>
          <w:bCs/>
          <w:noProof w:val="0"/>
          <w:rtl/>
        </w:rPr>
        <w:t>"ש:</w:t>
      </w:r>
      <w:r>
        <w:rPr>
          <w:rFonts w:ascii="Arial" w:hAnsi="Arial"/>
          <w:noProof w:val="0"/>
          <w:rtl/>
        </w:rPr>
        <w:tab/>
      </w:r>
      <w:r w:rsidR="00DC71C6">
        <w:rPr>
          <w:rFonts w:hint="cs"/>
          <w:b/>
          <w:bCs/>
          <w:rtl/>
        </w:rPr>
        <w:t>אנחנו רואים שם כניסות כמעט של חצי מיליון שקל מאיפה?</w:t>
      </w:r>
    </w:p>
    <w:p w:rsidR="00DC71C6" w:rsidRDefault="00626572" w:rsidP="00433E51">
      <w:pPr>
        <w:pStyle w:val="ad"/>
        <w:spacing w:line="360" w:lineRule="auto"/>
        <w:ind w:left="567"/>
        <w:jc w:val="both"/>
        <w:rPr>
          <w:b/>
          <w:bCs/>
          <w:rtl/>
        </w:rPr>
      </w:pPr>
      <w:r>
        <w:rPr>
          <w:rFonts w:hint="cs"/>
          <w:b/>
          <w:bCs/>
          <w:rtl/>
        </w:rPr>
        <w:t>ת:</w:t>
      </w:r>
      <w:r>
        <w:rPr>
          <w:b/>
          <w:bCs/>
          <w:rtl/>
        </w:rPr>
        <w:tab/>
      </w:r>
      <w:r w:rsidR="00DC71C6">
        <w:rPr>
          <w:rFonts w:hint="cs"/>
          <w:b/>
          <w:bCs/>
          <w:rtl/>
        </w:rPr>
        <w:t xml:space="preserve">יכול להיות שזה העברת זהב </w:t>
      </w:r>
      <w:r w:rsidR="00433E51">
        <w:rPr>
          <w:rFonts w:hint="cs"/>
          <w:b/>
          <w:bCs/>
          <w:rtl/>
        </w:rPr>
        <w:t xml:space="preserve">מהחברה </w:t>
      </w:r>
      <w:r w:rsidR="00DC71C6">
        <w:rPr>
          <w:rFonts w:hint="cs"/>
          <w:b/>
          <w:bCs/>
          <w:rtl/>
        </w:rPr>
        <w:t>זה פשוט מופיע כהעברת זהב.</w:t>
      </w:r>
    </w:p>
    <w:p w:rsidR="00DC71C6" w:rsidRDefault="00626572" w:rsidP="00433E51">
      <w:pPr>
        <w:pStyle w:val="ad"/>
        <w:spacing w:line="360" w:lineRule="auto"/>
        <w:ind w:left="1437" w:hanging="870"/>
        <w:jc w:val="both"/>
        <w:rPr>
          <w:b/>
          <w:bCs/>
          <w:rtl/>
        </w:rPr>
      </w:pPr>
      <w:r>
        <w:rPr>
          <w:rFonts w:hint="cs"/>
          <w:b/>
          <w:bCs/>
          <w:rtl/>
        </w:rPr>
        <w:t>ש:</w:t>
      </w:r>
      <w:r>
        <w:rPr>
          <w:b/>
          <w:bCs/>
          <w:rtl/>
        </w:rPr>
        <w:tab/>
      </w:r>
      <w:r w:rsidR="00DC71C6">
        <w:rPr>
          <w:rFonts w:hint="cs"/>
          <w:b/>
          <w:bCs/>
          <w:rtl/>
        </w:rPr>
        <w:t>אז אתה אומר לי שבעצם בחבר</w:t>
      </w:r>
      <w:r w:rsidR="00433E51">
        <w:rPr>
          <w:rFonts w:hint="cs"/>
          <w:b/>
          <w:bCs/>
          <w:rtl/>
        </w:rPr>
        <w:t>ה</w:t>
      </w:r>
      <w:r w:rsidR="00DC71C6">
        <w:rPr>
          <w:rFonts w:hint="cs"/>
          <w:b/>
          <w:bCs/>
          <w:rtl/>
        </w:rPr>
        <w:t xml:space="preserve"> לא רק שמשכת משכורת של כ-30,000 </w:t>
      </w:r>
      <w:r w:rsidR="00433E51">
        <w:rPr>
          <w:rFonts w:hint="cs"/>
          <w:b/>
          <w:bCs/>
          <w:rtl/>
        </w:rPr>
        <w:t xml:space="preserve">₪ </w:t>
      </w:r>
      <w:r w:rsidR="00DC71C6">
        <w:rPr>
          <w:rFonts w:hint="cs"/>
          <w:b/>
          <w:bCs/>
          <w:rtl/>
        </w:rPr>
        <w:t>ב-2019.</w:t>
      </w:r>
    </w:p>
    <w:p w:rsidR="00DC71C6" w:rsidRDefault="00626572" w:rsidP="00626572">
      <w:pPr>
        <w:pStyle w:val="ad"/>
        <w:spacing w:line="360" w:lineRule="auto"/>
        <w:ind w:left="1437" w:hanging="870"/>
        <w:jc w:val="both"/>
        <w:rPr>
          <w:b/>
          <w:bCs/>
          <w:rtl/>
        </w:rPr>
      </w:pPr>
      <w:r>
        <w:rPr>
          <w:rFonts w:hint="cs"/>
          <w:b/>
          <w:bCs/>
          <w:rtl/>
        </w:rPr>
        <w:t xml:space="preserve">ת: </w:t>
      </w:r>
      <w:r>
        <w:rPr>
          <w:rFonts w:hint="cs"/>
          <w:b/>
          <w:bCs/>
          <w:rtl/>
        </w:rPr>
        <w:tab/>
      </w:r>
      <w:r w:rsidR="00DC71C6">
        <w:rPr>
          <w:rFonts w:hint="cs"/>
          <w:b/>
          <w:bCs/>
          <w:rtl/>
        </w:rPr>
        <w:t>אבל מה זה אתה אומר חצי מיליון שקל על איזה תקופה?</w:t>
      </w:r>
    </w:p>
    <w:p w:rsidR="00DC71C6" w:rsidRDefault="00626572" w:rsidP="00626572">
      <w:pPr>
        <w:pStyle w:val="ad"/>
        <w:spacing w:line="360" w:lineRule="auto"/>
        <w:ind w:left="1437" w:hanging="870"/>
        <w:jc w:val="both"/>
        <w:rPr>
          <w:b/>
          <w:bCs/>
          <w:rtl/>
        </w:rPr>
      </w:pPr>
      <w:r>
        <w:rPr>
          <w:rFonts w:hint="cs"/>
          <w:b/>
          <w:bCs/>
          <w:rtl/>
        </w:rPr>
        <w:t>ת:</w:t>
      </w:r>
      <w:r>
        <w:rPr>
          <w:b/>
          <w:bCs/>
          <w:rtl/>
        </w:rPr>
        <w:tab/>
      </w:r>
      <w:r w:rsidR="00DC71C6">
        <w:rPr>
          <w:rFonts w:hint="cs"/>
          <w:b/>
          <w:bCs/>
          <w:rtl/>
        </w:rPr>
        <w:t>על רק בשנת 2019, רק בשנת 2019.</w:t>
      </w:r>
    </w:p>
    <w:p w:rsidR="00DC71C6" w:rsidRDefault="00626572" w:rsidP="00626572">
      <w:pPr>
        <w:pStyle w:val="ad"/>
        <w:spacing w:line="360" w:lineRule="auto"/>
        <w:ind w:left="1437" w:hanging="870"/>
        <w:jc w:val="both"/>
        <w:rPr>
          <w:b/>
          <w:bCs/>
          <w:rtl/>
        </w:rPr>
      </w:pPr>
      <w:r>
        <w:rPr>
          <w:rFonts w:hint="cs"/>
          <w:b/>
          <w:bCs/>
          <w:rtl/>
        </w:rPr>
        <w:t>ת:</w:t>
      </w:r>
      <w:r>
        <w:rPr>
          <w:b/>
          <w:bCs/>
          <w:rtl/>
        </w:rPr>
        <w:tab/>
      </w:r>
      <w:r w:rsidR="00DC71C6">
        <w:rPr>
          <w:rFonts w:hint="cs"/>
          <w:b/>
          <w:bCs/>
          <w:rtl/>
        </w:rPr>
        <w:t>זה גם לא נראה לי כמו חצי מיליון שקל מה שאתה אומר.</w:t>
      </w:r>
    </w:p>
    <w:p w:rsidR="00DC71C6" w:rsidRDefault="00626572" w:rsidP="00433E51">
      <w:pPr>
        <w:pStyle w:val="ad"/>
        <w:spacing w:line="360" w:lineRule="auto"/>
        <w:ind w:left="1437" w:hanging="870"/>
        <w:jc w:val="both"/>
        <w:rPr>
          <w:b/>
          <w:bCs/>
          <w:rtl/>
        </w:rPr>
      </w:pPr>
      <w:r>
        <w:rPr>
          <w:rFonts w:hint="cs"/>
          <w:b/>
          <w:bCs/>
          <w:rtl/>
        </w:rPr>
        <w:t>ש:</w:t>
      </w:r>
      <w:r>
        <w:rPr>
          <w:b/>
          <w:bCs/>
          <w:rtl/>
        </w:rPr>
        <w:tab/>
      </w:r>
      <w:r w:rsidR="00DC71C6">
        <w:rPr>
          <w:rFonts w:hint="cs"/>
          <w:b/>
          <w:bCs/>
          <w:rtl/>
        </w:rPr>
        <w:tab/>
        <w:t>תראה אני אסביר לך, בשנת 2019 אתה משכת משכורת חודשית מ</w:t>
      </w:r>
      <w:r w:rsidR="00433E51">
        <w:rPr>
          <w:rFonts w:hint="cs"/>
          <w:b/>
          <w:bCs/>
          <w:rtl/>
        </w:rPr>
        <w:t>החברה</w:t>
      </w:r>
      <w:r w:rsidR="00DC71C6">
        <w:rPr>
          <w:rFonts w:hint="cs"/>
          <w:b/>
          <w:bCs/>
          <w:rtl/>
        </w:rPr>
        <w:t xml:space="preserve">, בנוסף משכת דיבידנדים של כ-125,000 </w:t>
      </w:r>
      <w:r w:rsidR="00433E51">
        <w:rPr>
          <w:rFonts w:hint="cs"/>
          <w:b/>
          <w:bCs/>
          <w:rtl/>
        </w:rPr>
        <w:t xml:space="preserve">₪ </w:t>
      </w:r>
      <w:r w:rsidR="00DC71C6">
        <w:rPr>
          <w:rFonts w:hint="cs"/>
          <w:b/>
          <w:bCs/>
          <w:rtl/>
        </w:rPr>
        <w:t xml:space="preserve">ובנוסף היה כניסה של עוד כחצי מיליון </w:t>
      </w:r>
      <w:r w:rsidR="00433E51">
        <w:rPr>
          <w:rFonts w:hint="cs"/>
          <w:b/>
          <w:bCs/>
          <w:rtl/>
        </w:rPr>
        <w:t>₪</w:t>
      </w:r>
      <w:r w:rsidR="00DC71C6">
        <w:rPr>
          <w:rFonts w:hint="cs"/>
          <w:b/>
          <w:bCs/>
          <w:rtl/>
        </w:rPr>
        <w:t>, אתה אומר לי שזה הכול הכנסות ורווחים מ</w:t>
      </w:r>
      <w:r w:rsidR="00433E51">
        <w:rPr>
          <w:rFonts w:hint="cs"/>
          <w:b/>
          <w:bCs/>
          <w:rtl/>
        </w:rPr>
        <w:t>החברה</w:t>
      </w:r>
      <w:r w:rsidR="00DC71C6">
        <w:rPr>
          <w:rFonts w:hint="cs"/>
          <w:b/>
          <w:bCs/>
          <w:rtl/>
        </w:rPr>
        <w:t>?</w:t>
      </w:r>
    </w:p>
    <w:p w:rsidR="00DC71C6" w:rsidRDefault="00626572" w:rsidP="00626572">
      <w:pPr>
        <w:pStyle w:val="ad"/>
        <w:spacing w:line="360" w:lineRule="auto"/>
        <w:ind w:left="1437" w:hanging="870"/>
        <w:jc w:val="both"/>
        <w:rPr>
          <w:b/>
          <w:bCs/>
          <w:rtl/>
        </w:rPr>
      </w:pPr>
      <w:r>
        <w:rPr>
          <w:rFonts w:hint="cs"/>
          <w:b/>
          <w:bCs/>
          <w:rtl/>
        </w:rPr>
        <w:t>ת:</w:t>
      </w:r>
      <w:r>
        <w:rPr>
          <w:b/>
          <w:bCs/>
          <w:rtl/>
        </w:rPr>
        <w:tab/>
      </w:r>
      <w:r w:rsidR="00DC71C6">
        <w:rPr>
          <w:rFonts w:hint="cs"/>
          <w:b/>
          <w:bCs/>
          <w:rtl/>
        </w:rPr>
        <w:t>לא, אבל למה לא מופיע בפירוט של הבנק מאיפה העברת זהב? צריך להיות רשום.</w:t>
      </w:r>
    </w:p>
    <w:p w:rsidR="00DC71C6" w:rsidRDefault="00626572" w:rsidP="00433E51">
      <w:pPr>
        <w:pStyle w:val="ad"/>
        <w:spacing w:line="360" w:lineRule="auto"/>
        <w:ind w:left="1437" w:hanging="870"/>
        <w:jc w:val="both"/>
        <w:rPr>
          <w:b/>
          <w:bCs/>
          <w:rtl/>
        </w:rPr>
      </w:pPr>
      <w:r>
        <w:rPr>
          <w:rFonts w:hint="cs"/>
          <w:b/>
          <w:bCs/>
          <w:rtl/>
        </w:rPr>
        <w:t>ש:</w:t>
      </w:r>
      <w:r>
        <w:rPr>
          <w:b/>
          <w:bCs/>
          <w:rtl/>
        </w:rPr>
        <w:tab/>
      </w:r>
      <w:r w:rsidR="00DC71C6">
        <w:rPr>
          <w:rFonts w:hint="cs"/>
          <w:b/>
          <w:bCs/>
          <w:rtl/>
        </w:rPr>
        <w:tab/>
        <w:t>שאלה טובה, בוא תגיד לי אתה. תראה כשנכנס לך כסף מ</w:t>
      </w:r>
      <w:r w:rsidR="00433E51">
        <w:rPr>
          <w:rFonts w:hint="cs"/>
          <w:b/>
          <w:bCs/>
          <w:rtl/>
        </w:rPr>
        <w:t xml:space="preserve">החברה </w:t>
      </w:r>
      <w:r w:rsidR="00DC71C6">
        <w:rPr>
          <w:rFonts w:hint="cs"/>
          <w:b/>
          <w:bCs/>
          <w:rtl/>
        </w:rPr>
        <w:t>בין אם זה דיבידנד או משכורת זה כתוב, רואים את זה.</w:t>
      </w:r>
    </w:p>
    <w:p w:rsidR="00DC71C6" w:rsidRDefault="00626572" w:rsidP="00626572">
      <w:pPr>
        <w:pStyle w:val="ad"/>
        <w:spacing w:line="360" w:lineRule="auto"/>
        <w:ind w:left="1437" w:hanging="870"/>
        <w:jc w:val="both"/>
        <w:rPr>
          <w:b/>
          <w:bCs/>
          <w:rtl/>
        </w:rPr>
      </w:pPr>
      <w:r>
        <w:rPr>
          <w:rFonts w:hint="cs"/>
          <w:b/>
          <w:bCs/>
          <w:rtl/>
        </w:rPr>
        <w:t>ת:</w:t>
      </w:r>
      <w:r>
        <w:rPr>
          <w:b/>
          <w:bCs/>
          <w:rtl/>
        </w:rPr>
        <w:tab/>
      </w:r>
      <w:r w:rsidR="00DC71C6">
        <w:rPr>
          <w:rFonts w:hint="cs"/>
          <w:b/>
          <w:bCs/>
          <w:rtl/>
        </w:rPr>
        <w:t>לא, לא רשום, לא רשום דיבידנד.</w:t>
      </w:r>
    </w:p>
    <w:p w:rsidR="00DC71C6" w:rsidRDefault="00626572" w:rsidP="00433E51">
      <w:pPr>
        <w:pStyle w:val="ad"/>
        <w:spacing w:line="360" w:lineRule="auto"/>
        <w:ind w:left="1437" w:hanging="870"/>
        <w:jc w:val="both"/>
        <w:rPr>
          <w:b/>
          <w:bCs/>
          <w:rtl/>
        </w:rPr>
      </w:pPr>
      <w:r>
        <w:rPr>
          <w:rFonts w:hint="cs"/>
          <w:b/>
          <w:bCs/>
          <w:rtl/>
        </w:rPr>
        <w:t>ש:</w:t>
      </w:r>
      <w:r>
        <w:rPr>
          <w:b/>
          <w:bCs/>
          <w:rtl/>
        </w:rPr>
        <w:tab/>
      </w:r>
      <w:r w:rsidR="00DC71C6">
        <w:rPr>
          <w:rFonts w:hint="cs"/>
          <w:b/>
          <w:bCs/>
          <w:rtl/>
        </w:rPr>
        <w:t>רואים העברה מ</w:t>
      </w:r>
      <w:r w:rsidR="00433E51">
        <w:rPr>
          <w:rFonts w:hint="cs"/>
          <w:b/>
          <w:bCs/>
          <w:rtl/>
        </w:rPr>
        <w:t>החברה</w:t>
      </w:r>
      <w:r w:rsidR="00DC71C6">
        <w:rPr>
          <w:rFonts w:hint="cs"/>
          <w:b/>
          <w:bCs/>
          <w:rtl/>
        </w:rPr>
        <w:t>.</w:t>
      </w:r>
    </w:p>
    <w:p w:rsidR="00DC71C6" w:rsidRDefault="00626572" w:rsidP="00626572">
      <w:pPr>
        <w:pStyle w:val="ad"/>
        <w:spacing w:line="360" w:lineRule="auto"/>
        <w:ind w:left="1437" w:hanging="870"/>
        <w:jc w:val="both"/>
        <w:rPr>
          <w:b/>
          <w:bCs/>
          <w:rtl/>
        </w:rPr>
      </w:pPr>
      <w:r>
        <w:rPr>
          <w:rFonts w:hint="cs"/>
          <w:b/>
          <w:bCs/>
          <w:rtl/>
        </w:rPr>
        <w:t>ת:</w:t>
      </w:r>
      <w:r>
        <w:rPr>
          <w:b/>
          <w:bCs/>
          <w:rtl/>
        </w:rPr>
        <w:tab/>
      </w:r>
      <w:r w:rsidR="00DC71C6">
        <w:rPr>
          <w:rFonts w:hint="cs"/>
          <w:b/>
          <w:bCs/>
          <w:rtl/>
        </w:rPr>
        <w:t>אבל לא רשום דיבידנד.</w:t>
      </w:r>
    </w:p>
    <w:p w:rsidR="00DC71C6" w:rsidRDefault="00626572" w:rsidP="00626572">
      <w:pPr>
        <w:pStyle w:val="ad"/>
        <w:spacing w:line="360" w:lineRule="auto"/>
        <w:ind w:left="1437" w:hanging="870"/>
        <w:jc w:val="both"/>
        <w:rPr>
          <w:b/>
          <w:bCs/>
          <w:rtl/>
        </w:rPr>
      </w:pPr>
      <w:r>
        <w:rPr>
          <w:rFonts w:hint="cs"/>
          <w:b/>
          <w:bCs/>
          <w:rtl/>
        </w:rPr>
        <w:t xml:space="preserve">ש: </w:t>
      </w:r>
      <w:r>
        <w:rPr>
          <w:rFonts w:hint="cs"/>
          <w:b/>
          <w:bCs/>
          <w:rtl/>
        </w:rPr>
        <w:tab/>
      </w:r>
      <w:r w:rsidR="00DC71C6">
        <w:rPr>
          <w:rFonts w:hint="cs"/>
          <w:b/>
          <w:bCs/>
          <w:rtl/>
        </w:rPr>
        <w:tab/>
        <w:t>אז מה זה? אין בעיה אז תגיד לי אתה.</w:t>
      </w:r>
    </w:p>
    <w:p w:rsidR="00DC71C6" w:rsidRDefault="00626572" w:rsidP="00626572">
      <w:pPr>
        <w:pStyle w:val="ad"/>
        <w:spacing w:line="360" w:lineRule="auto"/>
        <w:ind w:left="1437" w:hanging="870"/>
        <w:jc w:val="both"/>
        <w:rPr>
          <w:b/>
          <w:bCs/>
          <w:rtl/>
        </w:rPr>
      </w:pPr>
      <w:r>
        <w:rPr>
          <w:rFonts w:hint="cs"/>
          <w:b/>
          <w:bCs/>
          <w:rtl/>
        </w:rPr>
        <w:t>ת:</w:t>
      </w:r>
      <w:r>
        <w:rPr>
          <w:b/>
          <w:bCs/>
          <w:rtl/>
        </w:rPr>
        <w:tab/>
      </w:r>
      <w:r w:rsidR="00DC71C6">
        <w:rPr>
          <w:rFonts w:hint="cs"/>
          <w:b/>
          <w:bCs/>
          <w:rtl/>
        </w:rPr>
        <w:t>לא, זה כן משנה מה זאת אומרת? זה מאוד משנה.</w:t>
      </w:r>
    </w:p>
    <w:p w:rsidR="00433E51" w:rsidRDefault="00433E51" w:rsidP="00626572">
      <w:pPr>
        <w:pStyle w:val="ad"/>
        <w:spacing w:line="360" w:lineRule="auto"/>
        <w:ind w:left="1437" w:hanging="870"/>
        <w:jc w:val="both"/>
        <w:rPr>
          <w:b/>
          <w:bCs/>
          <w:rtl/>
        </w:rPr>
      </w:pPr>
    </w:p>
    <w:p w:rsidR="00433E51" w:rsidRDefault="00433E51" w:rsidP="00626572">
      <w:pPr>
        <w:pStyle w:val="ad"/>
        <w:spacing w:line="360" w:lineRule="auto"/>
        <w:ind w:left="1437" w:hanging="870"/>
        <w:jc w:val="both"/>
        <w:rPr>
          <w:b/>
          <w:bCs/>
          <w:rtl/>
        </w:rPr>
      </w:pPr>
    </w:p>
    <w:p w:rsidR="00DC71C6" w:rsidRDefault="00626572" w:rsidP="00626572">
      <w:pPr>
        <w:pStyle w:val="ad"/>
        <w:spacing w:line="360" w:lineRule="auto"/>
        <w:ind w:left="1437" w:hanging="870"/>
        <w:jc w:val="both"/>
        <w:rPr>
          <w:b/>
          <w:bCs/>
          <w:rtl/>
        </w:rPr>
      </w:pPr>
      <w:r>
        <w:rPr>
          <w:rFonts w:hint="cs"/>
          <w:b/>
          <w:bCs/>
          <w:rtl/>
        </w:rPr>
        <w:lastRenderedPageBreak/>
        <w:t>ש:</w:t>
      </w:r>
      <w:r>
        <w:rPr>
          <w:b/>
          <w:bCs/>
          <w:rtl/>
        </w:rPr>
        <w:tab/>
      </w:r>
      <w:r w:rsidR="00DC71C6">
        <w:rPr>
          <w:rFonts w:hint="cs"/>
          <w:b/>
          <w:bCs/>
          <w:rtl/>
        </w:rPr>
        <w:t>אז בוא תגיד לי אתה מה זה? בוא תגיד מה זה הכסף הזה? תגיד לי.</w:t>
      </w:r>
    </w:p>
    <w:p w:rsidR="00DC71C6" w:rsidRDefault="00626572" w:rsidP="000C13F9">
      <w:pPr>
        <w:pStyle w:val="ad"/>
        <w:spacing w:line="360" w:lineRule="auto"/>
        <w:ind w:left="1437" w:hanging="870"/>
        <w:jc w:val="both"/>
        <w:rPr>
          <w:b/>
          <w:bCs/>
          <w:rtl/>
        </w:rPr>
      </w:pPr>
      <w:r>
        <w:rPr>
          <w:rFonts w:hint="cs"/>
          <w:b/>
          <w:bCs/>
          <w:rtl/>
        </w:rPr>
        <w:t>ת:</w:t>
      </w:r>
      <w:r>
        <w:rPr>
          <w:b/>
          <w:bCs/>
          <w:rtl/>
        </w:rPr>
        <w:tab/>
      </w:r>
      <w:r w:rsidR="00DC71C6">
        <w:rPr>
          <w:rFonts w:hint="cs"/>
          <w:b/>
          <w:bCs/>
          <w:rtl/>
        </w:rPr>
        <w:t>בוא נראה, תראה זה יכול להיות דיבידנדים צריך להיות רשום בחשבון, לא היה לי איזה שהם מקורות הכנסה סודיים שהסתרתי זה כנראה מהחברה.</w:t>
      </w:r>
      <w:r>
        <w:rPr>
          <w:rFonts w:hint="cs"/>
          <w:b/>
          <w:bCs/>
          <w:rtl/>
        </w:rPr>
        <w:t xml:space="preserve">.." </w:t>
      </w:r>
      <w:r w:rsidRPr="00626572">
        <w:rPr>
          <w:rFonts w:hint="cs"/>
          <w:rtl/>
        </w:rPr>
        <w:t>(עמ'</w:t>
      </w:r>
      <w:r w:rsidR="000C13F9">
        <w:rPr>
          <w:rFonts w:hint="cs"/>
          <w:rtl/>
        </w:rPr>
        <w:t xml:space="preserve"> 31, ש' 4 ואילך</w:t>
      </w:r>
      <w:r w:rsidRPr="00626572">
        <w:rPr>
          <w:rFonts w:hint="cs"/>
          <w:rtl/>
        </w:rPr>
        <w:t>)</w:t>
      </w:r>
      <w:r w:rsidR="000C13F9">
        <w:rPr>
          <w:rFonts w:hint="cs"/>
          <w:rtl/>
        </w:rPr>
        <w:t>.</w:t>
      </w:r>
    </w:p>
    <w:p w:rsidR="00626572" w:rsidRPr="00433E51" w:rsidRDefault="00626572" w:rsidP="00626572">
      <w:pPr>
        <w:pStyle w:val="ad"/>
        <w:spacing w:line="360" w:lineRule="auto"/>
        <w:ind w:left="1437" w:hanging="870"/>
        <w:jc w:val="both"/>
        <w:rPr>
          <w:b/>
          <w:bCs/>
          <w:sz w:val="16"/>
          <w:szCs w:val="16"/>
          <w:rtl/>
        </w:rPr>
      </w:pPr>
    </w:p>
    <w:p w:rsidR="00626572" w:rsidRDefault="00626572" w:rsidP="00626572">
      <w:pPr>
        <w:pStyle w:val="ad"/>
        <w:spacing w:line="360" w:lineRule="auto"/>
        <w:ind w:left="567"/>
        <w:jc w:val="both"/>
        <w:rPr>
          <w:rtl/>
        </w:rPr>
      </w:pPr>
      <w:r w:rsidRPr="00626572">
        <w:rPr>
          <w:rFonts w:hint="cs"/>
          <w:rtl/>
        </w:rPr>
        <w:t>רק על מנת שלא ל</w:t>
      </w:r>
      <w:r w:rsidR="008A722E">
        <w:rPr>
          <w:rFonts w:hint="cs"/>
          <w:rtl/>
        </w:rPr>
        <w:t>הוסיף ול</w:t>
      </w:r>
      <w:r w:rsidRPr="00626572">
        <w:rPr>
          <w:rFonts w:hint="cs"/>
          <w:rtl/>
        </w:rPr>
        <w:t>הלאות את הקורא, לא אביא מהמשך החקירה ומהמשך ניסיונות פיזור הערפל.</w:t>
      </w:r>
    </w:p>
    <w:p w:rsidR="000D255A" w:rsidRPr="000C13F9" w:rsidRDefault="000D255A" w:rsidP="00626572">
      <w:pPr>
        <w:pStyle w:val="ad"/>
        <w:spacing w:line="360" w:lineRule="auto"/>
        <w:ind w:left="567"/>
        <w:jc w:val="both"/>
        <w:rPr>
          <w:sz w:val="16"/>
          <w:szCs w:val="16"/>
          <w:rtl/>
        </w:rPr>
      </w:pPr>
    </w:p>
    <w:p w:rsidR="000D255A" w:rsidRDefault="00626572" w:rsidP="000D255A">
      <w:pPr>
        <w:pStyle w:val="ad"/>
        <w:numPr>
          <w:ilvl w:val="0"/>
          <w:numId w:val="3"/>
        </w:numPr>
        <w:spacing w:line="360" w:lineRule="auto"/>
        <w:ind w:left="567" w:hanging="567"/>
        <w:jc w:val="both"/>
        <w:rPr>
          <w:rFonts w:ascii="Arial" w:hAnsi="Arial"/>
          <w:noProof w:val="0"/>
        </w:rPr>
      </w:pPr>
      <w:r>
        <w:rPr>
          <w:rFonts w:ascii="Arial" w:hAnsi="Arial" w:hint="cs"/>
          <w:noProof w:val="0"/>
          <w:rtl/>
        </w:rPr>
        <w:t>מיותר לומר כי בתקופה שלכאורה מסייע האב לבנו בסכומים משמעותיים, נכנסים לחשבונו של האיש סכומי כסף בלתי מבוטלים, מה ששוב, מ</w:t>
      </w:r>
      <w:r w:rsidR="000D255A">
        <w:rPr>
          <w:rFonts w:ascii="Arial" w:hAnsi="Arial" w:hint="cs"/>
          <w:noProof w:val="0"/>
          <w:rtl/>
        </w:rPr>
        <w:t>שליך על אמינות, או נכון יותר, אי אמינות, השניים.</w:t>
      </w:r>
    </w:p>
    <w:p w:rsidR="000C13F9" w:rsidRPr="000C13F9" w:rsidRDefault="000C13F9" w:rsidP="000C13F9">
      <w:pPr>
        <w:pStyle w:val="ad"/>
        <w:spacing w:line="360" w:lineRule="auto"/>
        <w:ind w:left="567"/>
        <w:jc w:val="both"/>
        <w:rPr>
          <w:rFonts w:ascii="Arial" w:hAnsi="Arial"/>
          <w:noProof w:val="0"/>
          <w:sz w:val="16"/>
          <w:szCs w:val="16"/>
        </w:rPr>
      </w:pPr>
    </w:p>
    <w:p w:rsidR="00B91157" w:rsidRPr="000C13F9" w:rsidRDefault="00E764EA" w:rsidP="00CA1F96">
      <w:pPr>
        <w:pStyle w:val="ad"/>
        <w:numPr>
          <w:ilvl w:val="0"/>
          <w:numId w:val="3"/>
        </w:numPr>
        <w:spacing w:line="360" w:lineRule="auto"/>
        <w:ind w:left="567" w:hanging="567"/>
        <w:jc w:val="both"/>
        <w:rPr>
          <w:rFonts w:ascii="Arial" w:hAnsi="Arial"/>
          <w:noProof w:val="0"/>
        </w:rPr>
      </w:pPr>
      <w:r w:rsidRPr="000C13F9">
        <w:rPr>
          <w:rFonts w:ascii="Arial" w:hAnsi="Arial" w:hint="cs"/>
          <w:noProof w:val="0"/>
          <w:rtl/>
        </w:rPr>
        <w:t xml:space="preserve">במהלך המשפט, נטען כי רעייתו של האיש מקבלת כספים מהחברה מבלי שמועסקת בה ולא אחת </w:t>
      </w:r>
      <w:r w:rsidR="00433E51">
        <w:rPr>
          <w:rFonts w:ascii="Arial" w:hAnsi="Arial" w:hint="cs"/>
          <w:noProof w:val="0"/>
          <w:rtl/>
        </w:rPr>
        <w:t xml:space="preserve">נטען כי </w:t>
      </w:r>
      <w:r w:rsidRPr="000C13F9">
        <w:rPr>
          <w:rFonts w:ascii="Arial" w:hAnsi="Arial" w:hint="cs"/>
          <w:noProof w:val="0"/>
          <w:rtl/>
        </w:rPr>
        <w:t xml:space="preserve">נוכחותה להליך שבפני נדרשה, עד אשר ב"כ האיש הודיע כי יזמנה </w:t>
      </w:r>
      <w:proofErr w:type="spellStart"/>
      <w:r w:rsidRPr="000C13F9">
        <w:rPr>
          <w:rFonts w:ascii="Arial" w:hAnsi="Arial" w:hint="cs"/>
          <w:noProof w:val="0"/>
          <w:rtl/>
        </w:rPr>
        <w:t>ליתן</w:t>
      </w:r>
      <w:proofErr w:type="spellEnd"/>
      <w:r w:rsidRPr="000C13F9">
        <w:rPr>
          <w:rFonts w:ascii="Arial" w:hAnsi="Arial" w:hint="cs"/>
          <w:noProof w:val="0"/>
          <w:rtl/>
        </w:rPr>
        <w:t xml:space="preserve"> עדות. בסופו של יום, האיש בחר שלא להזמין את אשתו לדיון והדבר אומר דרשני. לעניין זה אפנה </w:t>
      </w:r>
      <w:proofErr w:type="spellStart"/>
      <w:r w:rsidRPr="000C13F9">
        <w:rPr>
          <w:rFonts w:ascii="Arial" w:hAnsi="Arial" w:hint="cs"/>
          <w:noProof w:val="0"/>
          <w:rtl/>
        </w:rPr>
        <w:t>ל</w:t>
      </w:r>
      <w:r w:rsidR="00B91157" w:rsidRPr="000C13F9">
        <w:rPr>
          <w:rFonts w:ascii="David" w:hAnsi="David"/>
          <w:rtl/>
        </w:rPr>
        <w:t>רמ"ש</w:t>
      </w:r>
      <w:proofErr w:type="spellEnd"/>
      <w:r w:rsidR="00B91157" w:rsidRPr="000C13F9">
        <w:rPr>
          <w:rFonts w:ascii="David" w:hAnsi="David"/>
          <w:rtl/>
        </w:rPr>
        <w:t xml:space="preserve"> 39925-01-18</w:t>
      </w:r>
      <w:r w:rsidR="00B91157" w:rsidRPr="000C13F9">
        <w:rPr>
          <w:rFonts w:ascii="David" w:hAnsi="David"/>
          <w:b/>
          <w:bCs/>
          <w:rtl/>
        </w:rPr>
        <w:t xml:space="preserve"> </w:t>
      </w:r>
      <w:r w:rsidR="00B91157" w:rsidRPr="000C13F9">
        <w:rPr>
          <w:rFonts w:ascii="David" w:hAnsi="David"/>
          <w:rtl/>
        </w:rPr>
        <w:t>(</w:t>
      </w:r>
      <w:r w:rsidRPr="000C13F9">
        <w:rPr>
          <w:rFonts w:ascii="David" w:hAnsi="David" w:hint="cs"/>
          <w:rtl/>
        </w:rPr>
        <w:t xml:space="preserve">פורסם בנבו, </w:t>
      </w:r>
      <w:r w:rsidR="00B91157" w:rsidRPr="000C13F9">
        <w:rPr>
          <w:rFonts w:ascii="David" w:hAnsi="David"/>
          <w:rtl/>
        </w:rPr>
        <w:t>10.4.18)</w:t>
      </w:r>
      <w:r w:rsidRPr="000C13F9">
        <w:rPr>
          <w:rFonts w:ascii="David" w:hAnsi="David" w:hint="cs"/>
          <w:rtl/>
        </w:rPr>
        <w:t>:</w:t>
      </w:r>
      <w:r w:rsidRPr="000C13F9">
        <w:rPr>
          <w:rFonts w:ascii="David" w:hAnsi="David" w:hint="cs"/>
          <w:b/>
          <w:bCs/>
          <w:rtl/>
        </w:rPr>
        <w:t xml:space="preserve"> </w:t>
      </w:r>
      <w:r w:rsidR="00B91157" w:rsidRPr="000C13F9">
        <w:rPr>
          <w:rFonts w:ascii="David" w:hAnsi="David"/>
          <w:b/>
          <w:bCs/>
          <w:rtl/>
        </w:rPr>
        <w:t>"התביעה המתבררת לפני בית המשפט קמא היא תביעת המשיב להפחתת מזונות ילדיו הקטינים שנקבעו בהסכם שאושר וקיבל תוקף של פס"ד. הכנסתו של התובע ומצבו הכלכלי בהרכב המשפחתי החדש (הכולל את הכנסת אשתו) מהווה בהחלט נתון רלוונטי לצורך בירור התביעה ועמידה על היקף ההתחייבות של התובע כלפי משפחתו החדשה, בפרט כאשר התובע תולה את השינוי הנסיבות הכלכלי בהרכב המשפחתי החדש שלו</w:t>
      </w:r>
      <w:r w:rsidR="00CA1F96">
        <w:rPr>
          <w:rFonts w:ascii="David" w:hAnsi="David" w:hint="cs"/>
          <w:b/>
          <w:bCs/>
          <w:rtl/>
        </w:rPr>
        <w:t>...</w:t>
      </w:r>
      <w:r w:rsidR="00CA1F96" w:rsidRPr="000C13F9">
        <w:rPr>
          <w:rFonts w:ascii="David" w:hAnsi="David"/>
          <w:b/>
          <w:bCs/>
          <w:rtl/>
        </w:rPr>
        <w:t xml:space="preserve"> </w:t>
      </w:r>
      <w:r w:rsidR="00B91157" w:rsidRPr="00CA1F96">
        <w:rPr>
          <w:rFonts w:ascii="David" w:hAnsi="David"/>
          <w:b/>
          <w:bCs/>
          <w:rtl/>
        </w:rPr>
        <w:t>"</w:t>
      </w:r>
      <w:r w:rsidR="00B91157" w:rsidRPr="000C13F9">
        <w:rPr>
          <w:rFonts w:ascii="David" w:hAnsi="David"/>
          <w:rtl/>
        </w:rPr>
        <w:t xml:space="preserve"> (</w:t>
      </w:r>
      <w:r w:rsidR="000C13F9">
        <w:rPr>
          <w:rFonts w:ascii="David" w:hAnsi="David" w:hint="cs"/>
          <w:rtl/>
        </w:rPr>
        <w:t>שם, ב</w:t>
      </w:r>
      <w:r w:rsidR="00B91157" w:rsidRPr="000C13F9">
        <w:rPr>
          <w:rFonts w:ascii="David" w:hAnsi="David"/>
          <w:rtl/>
        </w:rPr>
        <w:t>עמ' 4-5).</w:t>
      </w:r>
    </w:p>
    <w:p w:rsidR="000C13F9" w:rsidRPr="000C13F9" w:rsidRDefault="000C13F9" w:rsidP="000C13F9">
      <w:pPr>
        <w:pStyle w:val="ad"/>
        <w:spacing w:line="360" w:lineRule="auto"/>
        <w:ind w:left="567"/>
        <w:jc w:val="both"/>
        <w:rPr>
          <w:rFonts w:ascii="Arial" w:hAnsi="Arial"/>
          <w:noProof w:val="0"/>
          <w:sz w:val="16"/>
          <w:szCs w:val="16"/>
          <w:rtl/>
        </w:rPr>
      </w:pPr>
    </w:p>
    <w:p w:rsidR="000C13F9" w:rsidRPr="00CA1F96" w:rsidRDefault="000C13F9" w:rsidP="00CA1F96">
      <w:pPr>
        <w:pStyle w:val="ad"/>
        <w:numPr>
          <w:ilvl w:val="0"/>
          <w:numId w:val="3"/>
        </w:numPr>
        <w:spacing w:line="360" w:lineRule="auto"/>
        <w:ind w:left="567" w:hanging="567"/>
        <w:jc w:val="both"/>
        <w:rPr>
          <w:rFonts w:ascii="Arial" w:hAnsi="Arial"/>
          <w:noProof w:val="0"/>
          <w:rtl/>
        </w:rPr>
      </w:pPr>
      <w:r>
        <w:rPr>
          <w:rFonts w:ascii="Arial" w:hAnsi="Arial" w:hint="cs"/>
          <w:noProof w:val="0"/>
          <w:rtl/>
        </w:rPr>
        <w:t>ו</w:t>
      </w:r>
      <w:r w:rsidR="001D66C4">
        <w:rPr>
          <w:rFonts w:ascii="Arial" w:hAnsi="Arial" w:hint="cs"/>
          <w:noProof w:val="0"/>
          <w:rtl/>
        </w:rPr>
        <w:t>ליתר טענותיו של האיש;</w:t>
      </w:r>
      <w:r w:rsidR="00CA1F96">
        <w:rPr>
          <w:rFonts w:ascii="Arial" w:hAnsi="Arial" w:hint="cs"/>
          <w:noProof w:val="0"/>
          <w:rtl/>
        </w:rPr>
        <w:t xml:space="preserve"> </w:t>
      </w:r>
      <w:r w:rsidR="001D66C4" w:rsidRPr="00CA1F96">
        <w:rPr>
          <w:rFonts w:ascii="Arial" w:hAnsi="Arial" w:hint="cs"/>
          <w:noProof w:val="0"/>
          <w:rtl/>
        </w:rPr>
        <w:t xml:space="preserve">באשר לגידול </w:t>
      </w:r>
      <w:proofErr w:type="spellStart"/>
      <w:r w:rsidR="001D66C4" w:rsidRPr="00CA1F96">
        <w:rPr>
          <w:rFonts w:ascii="Arial" w:hAnsi="Arial" w:hint="cs"/>
          <w:noProof w:val="0"/>
          <w:rtl/>
        </w:rPr>
        <w:t>בשתכרותה</w:t>
      </w:r>
      <w:proofErr w:type="spellEnd"/>
      <w:r w:rsidR="001D66C4" w:rsidRPr="00CA1F96">
        <w:rPr>
          <w:rFonts w:ascii="Arial" w:hAnsi="Arial" w:hint="cs"/>
          <w:noProof w:val="0"/>
          <w:rtl/>
        </w:rPr>
        <w:t xml:space="preserve"> של האישה </w:t>
      </w:r>
      <w:r w:rsidR="001D66C4" w:rsidRPr="00CA1F96">
        <w:rPr>
          <w:rFonts w:ascii="Arial" w:hAnsi="Arial"/>
          <w:noProof w:val="0"/>
          <w:rtl/>
        </w:rPr>
        <w:t>–</w:t>
      </w:r>
      <w:r w:rsidR="001D66C4" w:rsidRPr="00CA1F96">
        <w:rPr>
          <w:rFonts w:ascii="Arial" w:hAnsi="Arial" w:hint="cs"/>
          <w:noProof w:val="0"/>
          <w:rtl/>
        </w:rPr>
        <w:t xml:space="preserve"> טענה זו משוללת יסוד מה גם</w:t>
      </w:r>
      <w:r w:rsidR="000E632C" w:rsidRPr="00CA1F96">
        <w:rPr>
          <w:rFonts w:ascii="Arial" w:hAnsi="Arial" w:hint="cs"/>
          <w:noProof w:val="0"/>
          <w:rtl/>
        </w:rPr>
        <w:t xml:space="preserve"> </w:t>
      </w:r>
      <w:proofErr w:type="spellStart"/>
      <w:r w:rsidR="001D66C4" w:rsidRPr="00CA1F96">
        <w:rPr>
          <w:rFonts w:ascii="Arial" w:hAnsi="Arial" w:hint="cs"/>
          <w:noProof w:val="0"/>
          <w:rtl/>
        </w:rPr>
        <w:t>שהאשה</w:t>
      </w:r>
      <w:proofErr w:type="spellEnd"/>
      <w:r w:rsidR="001D66C4" w:rsidRPr="00CA1F96">
        <w:rPr>
          <w:rFonts w:ascii="Arial" w:hAnsi="Arial" w:hint="cs"/>
          <w:noProof w:val="0"/>
          <w:rtl/>
        </w:rPr>
        <w:t xml:space="preserve"> עבדה ומוסיפה לעבוד באותו מקום. לא מדובר בדבר בלתי צפוי ובטח שבטח אין בכך כדי לחלוף על המכשול הגבוה שמציב הדין, כפי האמור לעיל. </w:t>
      </w:r>
    </w:p>
    <w:p w:rsidR="000E632C" w:rsidRDefault="001D66C4" w:rsidP="000C13F9">
      <w:pPr>
        <w:pStyle w:val="ad"/>
        <w:spacing w:line="360" w:lineRule="auto"/>
        <w:ind w:left="567"/>
        <w:jc w:val="both"/>
        <w:rPr>
          <w:rFonts w:ascii="Arial" w:hAnsi="Arial"/>
          <w:noProof w:val="0"/>
        </w:rPr>
      </w:pPr>
      <w:r>
        <w:rPr>
          <w:rFonts w:ascii="Arial" w:hAnsi="Arial" w:hint="cs"/>
          <w:noProof w:val="0"/>
          <w:rtl/>
        </w:rPr>
        <w:t xml:space="preserve">באשר לעובדה כי לאיש נולד ילד </w:t>
      </w:r>
      <w:r w:rsidR="000C13F9">
        <w:rPr>
          <w:rFonts w:ascii="Arial" w:hAnsi="Arial"/>
          <w:noProof w:val="0"/>
          <w:rtl/>
        </w:rPr>
        <w:t>–</w:t>
      </w:r>
      <w:r w:rsidR="000C13F9">
        <w:rPr>
          <w:rFonts w:ascii="Arial" w:hAnsi="Arial" w:hint="cs"/>
          <w:noProof w:val="0"/>
          <w:rtl/>
        </w:rPr>
        <w:t xml:space="preserve"> </w:t>
      </w:r>
      <w:r>
        <w:rPr>
          <w:rFonts w:ascii="Arial" w:hAnsi="Arial" w:hint="cs"/>
          <w:noProof w:val="0"/>
          <w:rtl/>
        </w:rPr>
        <w:t>אף</w:t>
      </w:r>
      <w:r w:rsidR="000C13F9">
        <w:rPr>
          <w:rFonts w:ascii="Arial" w:hAnsi="Arial" w:hint="cs"/>
          <w:noProof w:val="0"/>
          <w:rtl/>
        </w:rPr>
        <w:t xml:space="preserve"> </w:t>
      </w:r>
      <w:r>
        <w:rPr>
          <w:rFonts w:ascii="Arial" w:hAnsi="Arial" w:hint="cs"/>
          <w:noProof w:val="0"/>
          <w:rtl/>
        </w:rPr>
        <w:t>טענה זו אין כוחה יפה לסייע לאיש, לא כל שכן, כאשר האיש נמנע במפגיע מלהביא את רעייתו לעדות לאחר שהצהיר כי יעשה זאת.</w:t>
      </w:r>
    </w:p>
    <w:p w:rsidR="001D66C4" w:rsidRPr="000C13F9" w:rsidRDefault="001D66C4" w:rsidP="001D66C4">
      <w:pPr>
        <w:pStyle w:val="ad"/>
        <w:spacing w:line="360" w:lineRule="auto"/>
        <w:ind w:left="567"/>
        <w:jc w:val="both"/>
        <w:rPr>
          <w:rFonts w:ascii="Arial" w:hAnsi="Arial"/>
          <w:noProof w:val="0"/>
          <w:sz w:val="16"/>
          <w:szCs w:val="16"/>
        </w:rPr>
      </w:pPr>
    </w:p>
    <w:p w:rsidR="001D66C4" w:rsidRPr="00CA1F96" w:rsidRDefault="000C13F9" w:rsidP="00CA1F96">
      <w:pPr>
        <w:pStyle w:val="ad"/>
        <w:numPr>
          <w:ilvl w:val="0"/>
          <w:numId w:val="3"/>
        </w:numPr>
        <w:spacing w:line="360" w:lineRule="auto"/>
        <w:ind w:left="567" w:hanging="567"/>
        <w:jc w:val="both"/>
        <w:rPr>
          <w:rFonts w:ascii="Arial" w:hAnsi="Arial"/>
          <w:noProof w:val="0"/>
        </w:rPr>
      </w:pPr>
      <w:r>
        <w:rPr>
          <w:rFonts w:ascii="Arial" w:hAnsi="Arial" w:hint="cs"/>
          <w:noProof w:val="0"/>
          <w:rtl/>
        </w:rPr>
        <w:t xml:space="preserve">האיש כשל להוכיח שינוי נסיבות מהותי </w:t>
      </w:r>
      <w:r w:rsidR="0060120C">
        <w:rPr>
          <w:rFonts w:ascii="Arial" w:hAnsi="Arial" w:hint="cs"/>
          <w:noProof w:val="0"/>
          <w:rtl/>
        </w:rPr>
        <w:t>ו</w:t>
      </w:r>
      <w:r>
        <w:rPr>
          <w:rFonts w:ascii="Arial" w:hAnsi="Arial" w:hint="cs"/>
          <w:noProof w:val="0"/>
          <w:rtl/>
        </w:rPr>
        <w:t>כשל להראות כיצד אותו שינוי נסיבות מהותי (שלא הוכח) מצדיק התערבות בהסכם שבו הוראות שזורות אחת ברעותה</w:t>
      </w:r>
      <w:r w:rsidR="0060120C">
        <w:rPr>
          <w:rFonts w:ascii="Arial" w:hAnsi="Arial" w:hint="cs"/>
          <w:noProof w:val="0"/>
          <w:rtl/>
        </w:rPr>
        <w:t xml:space="preserve">. אמנם הדין איננו קובע כי בכל מקרה לא ניתן להתערב גם בהוראות שזורות </w:t>
      </w:r>
      <w:proofErr w:type="spellStart"/>
      <w:r w:rsidR="0060120C">
        <w:rPr>
          <w:rFonts w:ascii="Arial" w:hAnsi="Arial" w:hint="cs"/>
          <w:noProof w:val="0"/>
          <w:rtl/>
        </w:rPr>
        <w:t>זל"ז</w:t>
      </w:r>
      <w:proofErr w:type="spellEnd"/>
      <w:r w:rsidR="0060120C">
        <w:rPr>
          <w:rFonts w:ascii="Arial" w:hAnsi="Arial" w:hint="cs"/>
          <w:noProof w:val="0"/>
          <w:rtl/>
        </w:rPr>
        <w:t>, אולם הדבר ייעשה במקרים מיוחדים ביותר, שמקרה זה לא יכול להימנות עמם, לא כל שכן כאשר ליבת התביעה הוכחה כחסרת שחר וחוסר תום ליבו של האיש שזור לאורכו ולרוחבו של ההליך.</w:t>
      </w:r>
      <w:r w:rsidR="00CA1F96">
        <w:rPr>
          <w:rFonts w:ascii="Arial" w:hAnsi="Arial" w:hint="cs"/>
          <w:noProof w:val="0"/>
          <w:rtl/>
        </w:rPr>
        <w:t xml:space="preserve"> </w:t>
      </w:r>
      <w:r w:rsidR="003073F9" w:rsidRPr="00CA1F96">
        <w:rPr>
          <w:rFonts w:ascii="Arial" w:hAnsi="Arial" w:hint="cs"/>
          <w:noProof w:val="0"/>
          <w:rtl/>
        </w:rPr>
        <w:t xml:space="preserve">לפיכך </w:t>
      </w:r>
      <w:r w:rsidR="001D66C4" w:rsidRPr="00CA1F96">
        <w:rPr>
          <w:rFonts w:ascii="Arial" w:hAnsi="Arial" w:hint="cs"/>
          <w:noProof w:val="0"/>
          <w:rtl/>
        </w:rPr>
        <w:t xml:space="preserve">מצאתי לדחות את התביעה מכל וכל. </w:t>
      </w:r>
    </w:p>
    <w:p w:rsidR="0060120C" w:rsidRDefault="0060120C" w:rsidP="00B524B4">
      <w:pPr>
        <w:pStyle w:val="ad"/>
        <w:rPr>
          <w:rFonts w:ascii="Arial" w:hAnsi="Arial"/>
          <w:noProof w:val="0"/>
          <w:sz w:val="16"/>
          <w:szCs w:val="16"/>
          <w:rtl/>
        </w:rPr>
      </w:pPr>
    </w:p>
    <w:p w:rsidR="00433E51" w:rsidRDefault="00433E51" w:rsidP="00B524B4">
      <w:pPr>
        <w:pStyle w:val="ad"/>
        <w:rPr>
          <w:rFonts w:ascii="Arial" w:hAnsi="Arial"/>
          <w:noProof w:val="0"/>
          <w:sz w:val="16"/>
          <w:szCs w:val="16"/>
          <w:rtl/>
        </w:rPr>
      </w:pPr>
    </w:p>
    <w:p w:rsidR="00433E51" w:rsidRPr="0060120C" w:rsidRDefault="00433E51" w:rsidP="00B524B4">
      <w:pPr>
        <w:pStyle w:val="ad"/>
        <w:rPr>
          <w:rFonts w:ascii="Arial" w:hAnsi="Arial"/>
          <w:noProof w:val="0"/>
          <w:sz w:val="16"/>
          <w:szCs w:val="16"/>
          <w:rtl/>
        </w:rPr>
      </w:pPr>
    </w:p>
    <w:p w:rsidR="00B524B4" w:rsidRDefault="00B524B4" w:rsidP="003073F9">
      <w:pPr>
        <w:pStyle w:val="ad"/>
        <w:numPr>
          <w:ilvl w:val="0"/>
          <w:numId w:val="3"/>
        </w:numPr>
        <w:spacing w:line="360" w:lineRule="auto"/>
        <w:ind w:left="567" w:hanging="567"/>
        <w:jc w:val="both"/>
        <w:rPr>
          <w:rFonts w:ascii="Arial" w:hAnsi="Arial"/>
          <w:noProof w:val="0"/>
        </w:rPr>
      </w:pPr>
      <w:r>
        <w:rPr>
          <w:rFonts w:ascii="Arial" w:hAnsi="Arial" w:hint="cs"/>
          <w:noProof w:val="0"/>
          <w:rtl/>
        </w:rPr>
        <w:lastRenderedPageBreak/>
        <w:t xml:space="preserve">בטרם נעילה; בדיון שהתקיים בפני ביום 7.12.23, </w:t>
      </w:r>
      <w:r w:rsidR="003073F9">
        <w:rPr>
          <w:rFonts w:ascii="Arial" w:hAnsi="Arial" w:hint="cs"/>
          <w:noProof w:val="0"/>
          <w:rtl/>
        </w:rPr>
        <w:t xml:space="preserve">אמרה </w:t>
      </w:r>
      <w:proofErr w:type="spellStart"/>
      <w:r>
        <w:rPr>
          <w:rFonts w:ascii="Arial" w:hAnsi="Arial" w:hint="cs"/>
          <w:noProof w:val="0"/>
          <w:rtl/>
        </w:rPr>
        <w:t>האשה</w:t>
      </w:r>
      <w:proofErr w:type="spellEnd"/>
      <w:r>
        <w:rPr>
          <w:rFonts w:ascii="Arial" w:hAnsi="Arial" w:hint="cs"/>
          <w:noProof w:val="0"/>
          <w:rtl/>
        </w:rPr>
        <w:t xml:space="preserve"> בקול שבור: </w:t>
      </w:r>
      <w:r w:rsidRPr="003073F9">
        <w:rPr>
          <w:rFonts w:ascii="Arial" w:hAnsi="Arial" w:hint="cs"/>
          <w:b/>
          <w:bCs/>
          <w:noProof w:val="0"/>
          <w:rtl/>
        </w:rPr>
        <w:t xml:space="preserve">"הוא לא משלם מזונות בכלל, </w:t>
      </w:r>
      <w:proofErr w:type="spellStart"/>
      <w:r w:rsidRPr="003073F9">
        <w:rPr>
          <w:rFonts w:ascii="Arial" w:hAnsi="Arial" w:hint="cs"/>
          <w:b/>
          <w:bCs/>
          <w:noProof w:val="0"/>
          <w:rtl/>
        </w:rPr>
        <w:t>הכל</w:t>
      </w:r>
      <w:proofErr w:type="spellEnd"/>
      <w:r w:rsidRPr="003073F9">
        <w:rPr>
          <w:rFonts w:ascii="Arial" w:hAnsi="Arial" w:hint="cs"/>
          <w:b/>
          <w:bCs/>
          <w:noProof w:val="0"/>
          <w:rtl/>
        </w:rPr>
        <w:t xml:space="preserve"> עלי, גם לא מחציות. הוא לא משלם שקל. אני לבד. זה הרבה שנים. חצי שנה אני לא רואה שקל. קשה לי ברמות שאי אפשר לתאר... הוא לא רוצה לשלם כלום. הוא יכול להעביר אפילו 1,000 ₪ או 2,000 ₪ שיהיה לילדים"</w:t>
      </w:r>
      <w:r>
        <w:rPr>
          <w:rFonts w:ascii="Arial" w:hAnsi="Arial" w:hint="cs"/>
          <w:noProof w:val="0"/>
          <w:rtl/>
        </w:rPr>
        <w:t xml:space="preserve"> (עמ' 6, ש' 28 ואילך).</w:t>
      </w:r>
    </w:p>
    <w:p w:rsidR="00B524B4" w:rsidRPr="0060120C" w:rsidRDefault="00B524B4" w:rsidP="00B524B4">
      <w:pPr>
        <w:pStyle w:val="ad"/>
        <w:rPr>
          <w:rFonts w:ascii="Arial" w:hAnsi="Arial"/>
          <w:noProof w:val="0"/>
          <w:sz w:val="16"/>
          <w:szCs w:val="16"/>
          <w:rtl/>
        </w:rPr>
      </w:pPr>
    </w:p>
    <w:p w:rsidR="00B524B4" w:rsidRDefault="00B524B4" w:rsidP="00B524B4">
      <w:pPr>
        <w:pStyle w:val="ad"/>
        <w:spacing w:line="360" w:lineRule="auto"/>
        <w:ind w:left="567"/>
        <w:jc w:val="both"/>
        <w:rPr>
          <w:rFonts w:ascii="Arial" w:hAnsi="Arial"/>
          <w:noProof w:val="0"/>
          <w:rtl/>
        </w:rPr>
      </w:pPr>
      <w:r>
        <w:rPr>
          <w:rFonts w:ascii="Arial" w:hAnsi="Arial" w:hint="cs"/>
          <w:noProof w:val="0"/>
          <w:rtl/>
        </w:rPr>
        <w:t xml:space="preserve">למשמע הדברים, נרשם מפי ב"כ האיש: </w:t>
      </w:r>
      <w:r w:rsidRPr="00B524B4">
        <w:rPr>
          <w:rFonts w:ascii="Arial" w:hAnsi="Arial" w:hint="cs"/>
          <w:b/>
          <w:bCs/>
          <w:noProof w:val="0"/>
          <w:rtl/>
        </w:rPr>
        <w:t>"הוא לא משלם כלום כי הוא לא יכול"</w:t>
      </w:r>
      <w:r>
        <w:rPr>
          <w:rFonts w:ascii="Arial" w:hAnsi="Arial" w:hint="cs"/>
          <w:noProof w:val="0"/>
          <w:rtl/>
        </w:rPr>
        <w:t xml:space="preserve"> (שם). </w:t>
      </w:r>
    </w:p>
    <w:p w:rsidR="0060120C" w:rsidRPr="0060120C" w:rsidRDefault="0060120C" w:rsidP="00B524B4">
      <w:pPr>
        <w:pStyle w:val="ad"/>
        <w:spacing w:line="360" w:lineRule="auto"/>
        <w:ind w:left="567"/>
        <w:jc w:val="both"/>
        <w:rPr>
          <w:rFonts w:ascii="Arial" w:hAnsi="Arial"/>
          <w:noProof w:val="0"/>
          <w:sz w:val="16"/>
          <w:szCs w:val="16"/>
          <w:rtl/>
        </w:rPr>
      </w:pPr>
    </w:p>
    <w:p w:rsidR="00535686" w:rsidRDefault="00535686" w:rsidP="003073F9">
      <w:pPr>
        <w:pStyle w:val="ad"/>
        <w:numPr>
          <w:ilvl w:val="0"/>
          <w:numId w:val="3"/>
        </w:numPr>
        <w:spacing w:line="360" w:lineRule="auto"/>
        <w:ind w:left="567" w:hanging="567"/>
        <w:jc w:val="both"/>
        <w:rPr>
          <w:rFonts w:ascii="Arial" w:hAnsi="Arial"/>
          <w:noProof w:val="0"/>
        </w:rPr>
      </w:pPr>
      <w:r>
        <w:rPr>
          <w:rFonts w:ascii="Arial" w:hAnsi="Arial" w:hint="cs"/>
          <w:noProof w:val="0"/>
          <w:rtl/>
        </w:rPr>
        <w:t>בשים לב לכל העולה מפסק דין זה ולהתרשמותי הבלתי אמצעית מהאיש ועדיו, ניכר כי האיש איננו משלם</w:t>
      </w:r>
      <w:r w:rsidR="00433E51">
        <w:rPr>
          <w:rFonts w:ascii="Arial" w:hAnsi="Arial" w:hint="cs"/>
          <w:noProof w:val="0"/>
          <w:rtl/>
        </w:rPr>
        <w:t xml:space="preserve"> ולו</w:t>
      </w:r>
      <w:r>
        <w:rPr>
          <w:rFonts w:ascii="Arial" w:hAnsi="Arial" w:hint="cs"/>
          <w:noProof w:val="0"/>
          <w:rtl/>
        </w:rPr>
        <w:t xml:space="preserve"> 1,000 ₪</w:t>
      </w:r>
      <w:r w:rsidR="00433E51">
        <w:rPr>
          <w:rFonts w:ascii="Arial" w:hAnsi="Arial" w:hint="cs"/>
          <w:noProof w:val="0"/>
          <w:rtl/>
        </w:rPr>
        <w:t>,</w:t>
      </w:r>
      <w:r>
        <w:rPr>
          <w:rFonts w:ascii="Arial" w:hAnsi="Arial" w:hint="cs"/>
          <w:noProof w:val="0"/>
          <w:rtl/>
        </w:rPr>
        <w:t xml:space="preserve"> לא </w:t>
      </w:r>
      <w:r w:rsidRPr="003073F9">
        <w:rPr>
          <w:rFonts w:ascii="Arial" w:hAnsi="Arial" w:hint="cs"/>
          <w:b/>
          <w:bCs/>
          <w:noProof w:val="0"/>
          <w:rtl/>
        </w:rPr>
        <w:t>"כי הוא לא יכול"</w:t>
      </w:r>
      <w:r>
        <w:rPr>
          <w:rFonts w:ascii="Arial" w:hAnsi="Arial" w:hint="cs"/>
          <w:noProof w:val="0"/>
          <w:rtl/>
        </w:rPr>
        <w:t xml:space="preserve">, אלא </w:t>
      </w:r>
      <w:r w:rsidR="003073F9">
        <w:rPr>
          <w:rFonts w:ascii="Arial" w:hAnsi="Arial" w:hint="cs"/>
          <w:noProof w:val="0"/>
          <w:rtl/>
        </w:rPr>
        <w:t xml:space="preserve">סביר מאד להניח כי, כדברי </w:t>
      </w:r>
      <w:proofErr w:type="spellStart"/>
      <w:r w:rsidR="003073F9">
        <w:rPr>
          <w:rFonts w:ascii="Arial" w:hAnsi="Arial" w:hint="cs"/>
          <w:noProof w:val="0"/>
          <w:rtl/>
        </w:rPr>
        <w:t>האשה</w:t>
      </w:r>
      <w:proofErr w:type="spellEnd"/>
      <w:r w:rsidR="003073F9">
        <w:rPr>
          <w:rFonts w:ascii="Arial" w:hAnsi="Arial" w:hint="cs"/>
          <w:noProof w:val="0"/>
          <w:rtl/>
        </w:rPr>
        <w:t xml:space="preserve">, </w:t>
      </w:r>
      <w:r w:rsidR="0060120C">
        <w:rPr>
          <w:rFonts w:ascii="Arial" w:hAnsi="Arial" w:hint="cs"/>
          <w:noProof w:val="0"/>
          <w:rtl/>
        </w:rPr>
        <w:t>ש</w:t>
      </w:r>
      <w:r w:rsidR="003073F9">
        <w:rPr>
          <w:rFonts w:ascii="Arial" w:hAnsi="Arial" w:hint="cs"/>
          <w:noProof w:val="0"/>
          <w:rtl/>
        </w:rPr>
        <w:t xml:space="preserve">הוא </w:t>
      </w:r>
      <w:r>
        <w:rPr>
          <w:rFonts w:ascii="Arial" w:hAnsi="Arial" w:hint="cs"/>
          <w:noProof w:val="0"/>
          <w:rtl/>
        </w:rPr>
        <w:t>שעושה זאת כחלק ממלחמת חורמה שהכריז על</w:t>
      </w:r>
      <w:r w:rsidR="003073F9">
        <w:rPr>
          <w:rFonts w:ascii="Arial" w:hAnsi="Arial" w:hint="cs"/>
          <w:noProof w:val="0"/>
          <w:rtl/>
        </w:rPr>
        <w:t>י</w:t>
      </w:r>
      <w:r>
        <w:rPr>
          <w:rFonts w:ascii="Arial" w:hAnsi="Arial" w:hint="cs"/>
          <w:noProof w:val="0"/>
          <w:rtl/>
        </w:rPr>
        <w:t>ה, כאשר ילדיו הם הנפגעים הראשיים מהתנהלותו חסרת האחריות והמקוממת.</w:t>
      </w:r>
    </w:p>
    <w:p w:rsidR="00B524B4" w:rsidRPr="003073F9" w:rsidRDefault="00B524B4" w:rsidP="004448EF">
      <w:pPr>
        <w:spacing w:line="360" w:lineRule="auto"/>
        <w:jc w:val="both"/>
        <w:rPr>
          <w:rFonts w:ascii="Arial" w:hAnsi="Arial"/>
          <w:b/>
          <w:bCs/>
          <w:noProof w:val="0"/>
          <w:sz w:val="16"/>
          <w:szCs w:val="16"/>
          <w:rtl/>
        </w:rPr>
      </w:pPr>
    </w:p>
    <w:p w:rsidR="004448EF" w:rsidRPr="001D66C4" w:rsidRDefault="004448EF" w:rsidP="004448EF">
      <w:pPr>
        <w:spacing w:line="360" w:lineRule="auto"/>
        <w:jc w:val="both"/>
        <w:rPr>
          <w:rFonts w:ascii="Arial" w:hAnsi="Arial"/>
          <w:b/>
          <w:bCs/>
          <w:noProof w:val="0"/>
          <w:rtl/>
        </w:rPr>
      </w:pPr>
      <w:r w:rsidRPr="001D66C4">
        <w:rPr>
          <w:rFonts w:ascii="Arial" w:hAnsi="Arial" w:hint="cs"/>
          <w:b/>
          <w:bCs/>
          <w:noProof w:val="0"/>
          <w:rtl/>
        </w:rPr>
        <w:t xml:space="preserve">ד' </w:t>
      </w:r>
      <w:r w:rsidRPr="001D66C4">
        <w:rPr>
          <w:rFonts w:ascii="Arial" w:hAnsi="Arial"/>
          <w:b/>
          <w:bCs/>
          <w:noProof w:val="0"/>
          <w:rtl/>
        </w:rPr>
        <w:t>–</w:t>
      </w:r>
      <w:r w:rsidRPr="001D66C4">
        <w:rPr>
          <w:rFonts w:ascii="Arial" w:hAnsi="Arial" w:hint="cs"/>
          <w:b/>
          <w:bCs/>
          <w:noProof w:val="0"/>
          <w:rtl/>
        </w:rPr>
        <w:t xml:space="preserve"> סיכומם של דברים:</w:t>
      </w:r>
    </w:p>
    <w:p w:rsidR="000E632C" w:rsidRPr="003073F9" w:rsidRDefault="000E632C" w:rsidP="004448EF">
      <w:pPr>
        <w:spacing w:line="360" w:lineRule="auto"/>
        <w:jc w:val="both"/>
        <w:rPr>
          <w:rFonts w:ascii="Arial" w:hAnsi="Arial"/>
          <w:noProof w:val="0"/>
          <w:sz w:val="16"/>
          <w:szCs w:val="16"/>
          <w:rtl/>
        </w:rPr>
      </w:pPr>
    </w:p>
    <w:p w:rsidR="000E632C" w:rsidRDefault="008519CD" w:rsidP="008519CD">
      <w:pPr>
        <w:pStyle w:val="ad"/>
        <w:numPr>
          <w:ilvl w:val="0"/>
          <w:numId w:val="3"/>
        </w:numPr>
        <w:spacing w:line="360" w:lineRule="auto"/>
        <w:ind w:left="567" w:hanging="567"/>
        <w:jc w:val="both"/>
        <w:rPr>
          <w:rFonts w:ascii="Arial" w:hAnsi="Arial"/>
          <w:noProof w:val="0"/>
        </w:rPr>
      </w:pPr>
      <w:r>
        <w:rPr>
          <w:rFonts w:ascii="Arial" w:hAnsi="Arial" w:hint="cs"/>
          <w:noProof w:val="0"/>
          <w:rtl/>
        </w:rPr>
        <w:t>על כתב תביעה זה נאמר, טוב היה אלמלא הוגש משהוגש ומשהוגש לא נותרה כל ברירה</w:t>
      </w:r>
      <w:r w:rsidR="00433E51">
        <w:rPr>
          <w:rFonts w:ascii="Arial" w:hAnsi="Arial" w:hint="cs"/>
          <w:noProof w:val="0"/>
          <w:rtl/>
        </w:rPr>
        <w:t>,</w:t>
      </w:r>
      <w:r>
        <w:rPr>
          <w:rFonts w:ascii="Arial" w:hAnsi="Arial" w:hint="cs"/>
          <w:noProof w:val="0"/>
          <w:rtl/>
        </w:rPr>
        <w:t xml:space="preserve"> אלא לבררו. אני מודע למשמעות המילים ויחד עם זאת, אינני רואה כל מנוס אלא מלומר שהאיש והילוכו הפגום הותירו בי רושם קשה ביותר וליבי ליבי על </w:t>
      </w:r>
      <w:proofErr w:type="spellStart"/>
      <w:r>
        <w:rPr>
          <w:rFonts w:ascii="Arial" w:hAnsi="Arial" w:hint="cs"/>
          <w:noProof w:val="0"/>
          <w:rtl/>
        </w:rPr>
        <w:t>האשה</w:t>
      </w:r>
      <w:proofErr w:type="spellEnd"/>
      <w:r>
        <w:rPr>
          <w:rFonts w:ascii="Arial" w:hAnsi="Arial" w:hint="cs"/>
          <w:noProof w:val="0"/>
          <w:rtl/>
        </w:rPr>
        <w:t xml:space="preserve"> ועל הילדים המתמודדים עם התנהלותו זו של האיש.</w:t>
      </w:r>
    </w:p>
    <w:p w:rsidR="008519CD" w:rsidRPr="003073F9" w:rsidRDefault="008519CD" w:rsidP="008519CD">
      <w:pPr>
        <w:pStyle w:val="ad"/>
        <w:spacing w:line="360" w:lineRule="auto"/>
        <w:ind w:left="567"/>
        <w:jc w:val="both"/>
        <w:rPr>
          <w:rFonts w:ascii="Arial" w:hAnsi="Arial"/>
          <w:noProof w:val="0"/>
          <w:sz w:val="16"/>
          <w:szCs w:val="16"/>
        </w:rPr>
      </w:pPr>
    </w:p>
    <w:p w:rsidR="00CA1F96" w:rsidRDefault="008519CD" w:rsidP="00E67B61">
      <w:pPr>
        <w:pStyle w:val="ad"/>
        <w:numPr>
          <w:ilvl w:val="0"/>
          <w:numId w:val="3"/>
        </w:numPr>
        <w:spacing w:line="360" w:lineRule="auto"/>
        <w:ind w:left="567" w:hanging="567"/>
        <w:jc w:val="both"/>
        <w:rPr>
          <w:rFonts w:ascii="Arial" w:hAnsi="Arial"/>
          <w:noProof w:val="0"/>
        </w:rPr>
      </w:pPr>
      <w:r>
        <w:rPr>
          <w:rFonts w:ascii="Arial" w:hAnsi="Arial" w:hint="cs"/>
          <w:noProof w:val="0"/>
          <w:rtl/>
        </w:rPr>
        <w:t xml:space="preserve">ב"כ </w:t>
      </w:r>
      <w:proofErr w:type="spellStart"/>
      <w:r>
        <w:rPr>
          <w:rFonts w:ascii="Arial" w:hAnsi="Arial" w:hint="cs"/>
          <w:noProof w:val="0"/>
          <w:rtl/>
        </w:rPr>
        <w:t>האשה</w:t>
      </w:r>
      <w:proofErr w:type="spellEnd"/>
      <w:r>
        <w:rPr>
          <w:rFonts w:ascii="Arial" w:hAnsi="Arial" w:hint="cs"/>
          <w:noProof w:val="0"/>
          <w:rtl/>
        </w:rPr>
        <w:t xml:space="preserve"> לא צירף הסכם שכ"ט או קבלות ומשכך, רואים אותו כמותיר עניין זה לשיקול דעתי. בחקירתה הנגדית נשאלה </w:t>
      </w:r>
      <w:proofErr w:type="spellStart"/>
      <w:r>
        <w:rPr>
          <w:rFonts w:ascii="Arial" w:hAnsi="Arial" w:hint="cs"/>
          <w:noProof w:val="0"/>
          <w:rtl/>
        </w:rPr>
        <w:t>האשה</w:t>
      </w:r>
      <w:proofErr w:type="spellEnd"/>
      <w:r>
        <w:rPr>
          <w:rFonts w:ascii="Arial" w:hAnsi="Arial" w:hint="cs"/>
          <w:noProof w:val="0"/>
          <w:rtl/>
        </w:rPr>
        <w:t xml:space="preserve"> כמה כסף שילמה שכ"ט לב"כ, והשיבה ששילמה לשני עורכי הדין סך של כ 100,000 ₪.</w:t>
      </w:r>
      <w:r w:rsidR="00E67B61">
        <w:rPr>
          <w:rFonts w:ascii="Arial" w:hAnsi="Arial" w:hint="cs"/>
          <w:noProof w:val="0"/>
          <w:rtl/>
        </w:rPr>
        <w:t xml:space="preserve"> </w:t>
      </w:r>
    </w:p>
    <w:p w:rsidR="00CA1F96" w:rsidRPr="00CA1F96" w:rsidRDefault="00CA1F96" w:rsidP="00CA1F96">
      <w:pPr>
        <w:pStyle w:val="ad"/>
        <w:rPr>
          <w:rFonts w:ascii="Arial" w:hAnsi="Arial"/>
          <w:noProof w:val="0"/>
          <w:sz w:val="16"/>
          <w:szCs w:val="16"/>
          <w:rtl/>
        </w:rPr>
      </w:pPr>
    </w:p>
    <w:p w:rsidR="008519CD" w:rsidRPr="00E67B61" w:rsidRDefault="008519CD" w:rsidP="00E67B61">
      <w:pPr>
        <w:pStyle w:val="ad"/>
        <w:numPr>
          <w:ilvl w:val="0"/>
          <w:numId w:val="3"/>
        </w:numPr>
        <w:spacing w:line="360" w:lineRule="auto"/>
        <w:ind w:left="567" w:hanging="567"/>
        <w:jc w:val="both"/>
        <w:rPr>
          <w:rFonts w:ascii="Arial" w:hAnsi="Arial"/>
          <w:noProof w:val="0"/>
        </w:rPr>
      </w:pPr>
      <w:r w:rsidRPr="00E67B61">
        <w:rPr>
          <w:rFonts w:ascii="Arial" w:hAnsi="Arial" w:hint="cs"/>
          <w:noProof w:val="0"/>
          <w:rtl/>
        </w:rPr>
        <w:t>בשים לב לסעד שנתבע אל מול הסעד שנפסק, בשים לב להתנהלות הלא מיטבית בלשון המעטה של האיש ולכל העולה מפסק דין זה</w:t>
      </w:r>
      <w:r w:rsidR="003073F9" w:rsidRPr="00E67B61">
        <w:rPr>
          <w:rFonts w:ascii="Arial" w:hAnsi="Arial" w:hint="cs"/>
          <w:noProof w:val="0"/>
          <w:rtl/>
        </w:rPr>
        <w:t xml:space="preserve"> </w:t>
      </w:r>
      <w:r w:rsidR="003073F9" w:rsidRPr="00E67B61">
        <w:rPr>
          <w:rFonts w:ascii="Arial" w:hAnsi="Arial"/>
          <w:noProof w:val="0"/>
          <w:rtl/>
        </w:rPr>
        <w:t>–</w:t>
      </w:r>
      <w:r w:rsidR="003073F9" w:rsidRPr="00E67B61">
        <w:rPr>
          <w:rFonts w:ascii="Arial" w:hAnsi="Arial" w:hint="cs"/>
          <w:noProof w:val="0"/>
          <w:rtl/>
        </w:rPr>
        <w:t xml:space="preserve"> לרבות לסכומים שנפסקו עד כה </w:t>
      </w:r>
      <w:r w:rsidR="003073F9" w:rsidRPr="00E67B61">
        <w:rPr>
          <w:rFonts w:ascii="Arial" w:hAnsi="Arial"/>
          <w:noProof w:val="0"/>
          <w:rtl/>
        </w:rPr>
        <w:t>–</w:t>
      </w:r>
      <w:r w:rsidR="003073F9" w:rsidRPr="00E67B61">
        <w:rPr>
          <w:rFonts w:ascii="Arial" w:hAnsi="Arial" w:hint="cs"/>
          <w:noProof w:val="0"/>
          <w:rtl/>
        </w:rPr>
        <w:t xml:space="preserve"> </w:t>
      </w:r>
      <w:r w:rsidR="008A722E" w:rsidRPr="00E67B61">
        <w:rPr>
          <w:rFonts w:ascii="Arial" w:hAnsi="Arial" w:hint="cs"/>
          <w:noProof w:val="0"/>
          <w:rtl/>
        </w:rPr>
        <w:t>מצאתי</w:t>
      </w:r>
      <w:r w:rsidR="003073F9" w:rsidRPr="00E67B61">
        <w:rPr>
          <w:rFonts w:ascii="Arial" w:hAnsi="Arial" w:hint="cs"/>
          <w:noProof w:val="0"/>
          <w:rtl/>
        </w:rPr>
        <w:t xml:space="preserve"> </w:t>
      </w:r>
      <w:r w:rsidR="008A722E" w:rsidRPr="00E67B61">
        <w:rPr>
          <w:rFonts w:ascii="Arial" w:hAnsi="Arial" w:hint="cs"/>
          <w:noProof w:val="0"/>
          <w:rtl/>
        </w:rPr>
        <w:t xml:space="preserve">לחייב את האיש בשכ"ט ב"כ </w:t>
      </w:r>
      <w:proofErr w:type="spellStart"/>
      <w:r w:rsidR="008A722E" w:rsidRPr="00E67B61">
        <w:rPr>
          <w:rFonts w:ascii="Arial" w:hAnsi="Arial" w:hint="cs"/>
          <w:noProof w:val="0"/>
          <w:rtl/>
        </w:rPr>
        <w:t>האשה</w:t>
      </w:r>
      <w:proofErr w:type="spellEnd"/>
      <w:r w:rsidR="008A722E" w:rsidRPr="00E67B61">
        <w:rPr>
          <w:rFonts w:ascii="Arial" w:hAnsi="Arial" w:hint="cs"/>
          <w:noProof w:val="0"/>
          <w:rtl/>
        </w:rPr>
        <w:t xml:space="preserve"> בסך כולל של </w:t>
      </w:r>
      <w:r w:rsidR="003073F9" w:rsidRPr="00E67B61">
        <w:rPr>
          <w:rFonts w:ascii="Arial" w:hAnsi="Arial" w:hint="cs"/>
          <w:noProof w:val="0"/>
          <w:rtl/>
        </w:rPr>
        <w:t>60</w:t>
      </w:r>
      <w:r w:rsidR="008A722E" w:rsidRPr="00E67B61">
        <w:rPr>
          <w:rFonts w:ascii="Arial" w:hAnsi="Arial" w:hint="cs"/>
          <w:noProof w:val="0"/>
          <w:rtl/>
        </w:rPr>
        <w:t>,000 ₪.</w:t>
      </w:r>
    </w:p>
    <w:p w:rsidR="008A722E" w:rsidRPr="003073F9" w:rsidRDefault="008A722E" w:rsidP="008A722E">
      <w:pPr>
        <w:pStyle w:val="ad"/>
        <w:rPr>
          <w:rFonts w:ascii="Arial" w:hAnsi="Arial"/>
          <w:noProof w:val="0"/>
          <w:sz w:val="16"/>
          <w:szCs w:val="16"/>
          <w:rtl/>
        </w:rPr>
      </w:pPr>
    </w:p>
    <w:p w:rsidR="008A722E" w:rsidRDefault="008A722E" w:rsidP="008519CD">
      <w:pPr>
        <w:pStyle w:val="ad"/>
        <w:numPr>
          <w:ilvl w:val="0"/>
          <w:numId w:val="3"/>
        </w:numPr>
        <w:spacing w:line="360" w:lineRule="auto"/>
        <w:ind w:left="567" w:hanging="567"/>
        <w:jc w:val="both"/>
        <w:rPr>
          <w:rFonts w:ascii="Arial" w:hAnsi="Arial"/>
          <w:noProof w:val="0"/>
        </w:rPr>
      </w:pPr>
      <w:r>
        <w:rPr>
          <w:rFonts w:ascii="Arial" w:hAnsi="Arial" w:hint="cs"/>
          <w:noProof w:val="0"/>
          <w:rtl/>
        </w:rPr>
        <w:t>אשר על כן ומכל המקובץ, הריני להורות:</w:t>
      </w:r>
    </w:p>
    <w:p w:rsidR="00CA1F96" w:rsidRPr="00CA1F96" w:rsidRDefault="00CA1F96" w:rsidP="00CA1F96">
      <w:pPr>
        <w:pStyle w:val="ad"/>
        <w:rPr>
          <w:rFonts w:ascii="Arial" w:hAnsi="Arial"/>
          <w:noProof w:val="0"/>
          <w:sz w:val="10"/>
          <w:szCs w:val="10"/>
          <w:rtl/>
        </w:rPr>
      </w:pPr>
    </w:p>
    <w:p w:rsidR="008A722E" w:rsidRDefault="008A722E" w:rsidP="008A722E">
      <w:pPr>
        <w:pStyle w:val="ad"/>
        <w:numPr>
          <w:ilvl w:val="0"/>
          <w:numId w:val="14"/>
        </w:numPr>
        <w:spacing w:line="360" w:lineRule="auto"/>
        <w:jc w:val="both"/>
        <w:rPr>
          <w:rFonts w:ascii="Arial" w:hAnsi="Arial"/>
          <w:noProof w:val="0"/>
        </w:rPr>
      </w:pPr>
      <w:r>
        <w:rPr>
          <w:rFonts w:ascii="Arial" w:hAnsi="Arial" w:hint="cs"/>
          <w:noProof w:val="0"/>
          <w:rtl/>
        </w:rPr>
        <w:t>התביעה נדחית.</w:t>
      </w:r>
    </w:p>
    <w:p w:rsidR="008A722E" w:rsidRDefault="008A722E" w:rsidP="003073F9">
      <w:pPr>
        <w:pStyle w:val="ad"/>
        <w:numPr>
          <w:ilvl w:val="0"/>
          <w:numId w:val="14"/>
        </w:numPr>
        <w:spacing w:line="360" w:lineRule="auto"/>
        <w:jc w:val="both"/>
        <w:rPr>
          <w:rFonts w:ascii="Arial" w:hAnsi="Arial"/>
          <w:noProof w:val="0"/>
        </w:rPr>
      </w:pPr>
      <w:r>
        <w:rPr>
          <w:rFonts w:ascii="Arial" w:hAnsi="Arial" w:hint="cs"/>
          <w:noProof w:val="0"/>
          <w:rtl/>
        </w:rPr>
        <w:t xml:space="preserve">התובע ישלם שכ"ט ב"כ </w:t>
      </w:r>
      <w:proofErr w:type="spellStart"/>
      <w:r>
        <w:rPr>
          <w:rFonts w:ascii="Arial" w:hAnsi="Arial" w:hint="cs"/>
          <w:noProof w:val="0"/>
          <w:rtl/>
        </w:rPr>
        <w:t>האשה</w:t>
      </w:r>
      <w:proofErr w:type="spellEnd"/>
      <w:r>
        <w:rPr>
          <w:rFonts w:ascii="Arial" w:hAnsi="Arial" w:hint="cs"/>
          <w:noProof w:val="0"/>
          <w:rtl/>
        </w:rPr>
        <w:t xml:space="preserve"> בסך כולל של </w:t>
      </w:r>
      <w:r w:rsidR="003073F9">
        <w:rPr>
          <w:rFonts w:ascii="Arial" w:hAnsi="Arial" w:hint="cs"/>
          <w:noProof w:val="0"/>
          <w:rtl/>
        </w:rPr>
        <w:t>60</w:t>
      </w:r>
      <w:r>
        <w:rPr>
          <w:rFonts w:ascii="Arial" w:hAnsi="Arial" w:hint="cs"/>
          <w:noProof w:val="0"/>
          <w:rtl/>
        </w:rPr>
        <w:t>,000 ₪.</w:t>
      </w:r>
    </w:p>
    <w:p w:rsidR="008A722E" w:rsidRDefault="008A722E" w:rsidP="008A722E">
      <w:pPr>
        <w:pStyle w:val="ad"/>
        <w:numPr>
          <w:ilvl w:val="0"/>
          <w:numId w:val="14"/>
        </w:numPr>
        <w:spacing w:line="360" w:lineRule="auto"/>
        <w:jc w:val="both"/>
        <w:rPr>
          <w:rFonts w:ascii="Arial" w:hAnsi="Arial"/>
          <w:noProof w:val="0"/>
        </w:rPr>
      </w:pPr>
      <w:r>
        <w:rPr>
          <w:rFonts w:ascii="Arial" w:hAnsi="Arial" w:hint="cs"/>
          <w:noProof w:val="0"/>
          <w:rtl/>
        </w:rPr>
        <w:t>פסק הדין מותר בפרסום בהשמטת פרטים מזהים.</w:t>
      </w:r>
    </w:p>
    <w:p w:rsidR="00CA1F96" w:rsidRDefault="00CA1F96" w:rsidP="008A722E">
      <w:pPr>
        <w:pStyle w:val="ad"/>
        <w:numPr>
          <w:ilvl w:val="0"/>
          <w:numId w:val="14"/>
        </w:numPr>
        <w:spacing w:line="360" w:lineRule="auto"/>
        <w:jc w:val="both"/>
        <w:rPr>
          <w:rFonts w:ascii="Arial" w:hAnsi="Arial"/>
          <w:noProof w:val="0"/>
        </w:rPr>
      </w:pPr>
      <w:r>
        <w:rPr>
          <w:rFonts w:ascii="Arial" w:hAnsi="Arial" w:hint="cs"/>
          <w:noProof w:val="0"/>
          <w:rtl/>
        </w:rPr>
        <w:t>התיק ייסגר.</w:t>
      </w: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ט' חשוון תשפ"ה</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10 נובמבר 2024</w:t>
          </w:r>
        </w:sdtContent>
      </w:sdt>
      <w:r>
        <w:rPr>
          <w:rFonts w:ascii="Arial" w:hAnsi="Arial"/>
          <w:noProof w:val="0"/>
          <w:rtl/>
        </w:rPr>
        <w:t>, בהעדר הצדדים.</w:t>
      </w:r>
    </w:p>
    <w:p w:rsidR="002914D6" w:rsidRDefault="00761DCE">
      <w:pPr>
        <w:spacing w:line="360" w:lineRule="auto"/>
        <w:ind w:left="3600" w:firstLine="720"/>
        <w:jc w:val="both"/>
      </w:pPr>
      <w:sdt>
        <w:sdtPr>
          <w:rPr>
            <w:rtl/>
          </w:rPr>
          <w:alias w:val="MergeField"/>
          <w:tag w:val="1237"/>
          <w:id w:val="1447972751"/>
        </w:sdtPr>
        <w:sdtEndPr/>
        <w:sdtContent>
          <w:r w:rsidR="0030566E">
            <w:drawing>
              <wp:inline distT="0" distB="0" distL="0" distR="0" wp14:editId="50D07946">
                <wp:extent cx="2122227" cy="63307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3" cstate="print">
                          <a:extLst/>
                        </a:blip>
                        <a:stretch>
                          <a:fillRect/>
                        </a:stretch>
                      </pic:blipFill>
                      <pic:spPr>
                        <a:xfrm>
                          <a:off x="0" y="0"/>
                          <a:ext cx="2136656" cy="637375"/>
                        </a:xfrm>
                        <a:prstGeom prst="rect">
                          <a:avLst/>
                        </a:prstGeom>
                      </pic:spPr>
                    </pic:pic>
                  </a:graphicData>
                </a:graphic>
              </wp:inline>
            </w:drawing>
          </w:r>
        </w:sdtContent>
      </w:sdt>
    </w:p>
    <w:p w:rsidR="002914D6" w:rsidRDefault="002914D6">
      <w:pPr>
        <w:spacing w:line="360" w:lineRule="auto"/>
        <w:jc w:val="both"/>
        <w:rPr>
          <w:rFonts w:ascii="Arial" w:hAnsi="Arial"/>
          <w:noProof w:val="0"/>
          <w:rtl/>
        </w:rPr>
      </w:pPr>
    </w:p>
    <w:sectPr w:rsidR="002914D6" w:rsidSect="002914D6">
      <w:headerReference w:type="even" r:id="rId14"/>
      <w:headerReference w:type="default" r:id="rId15"/>
      <w:footerReference w:type="even" r:id="rId16"/>
      <w:footerReference w:type="default" r:id="rId17"/>
      <w:headerReference w:type="first" r:id="rId18"/>
      <w:footerReference w:type="first" r:id="rId19"/>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1DCE" w:rsidRDefault="00761DCE">
      <w:r>
        <w:separator/>
      </w:r>
    </w:p>
  </w:endnote>
  <w:endnote w:type="continuationSeparator" w:id="0">
    <w:p w:rsidR="00761DCE" w:rsidRDefault="00761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473" w:rsidRDefault="00FB247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FB2473">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FB2473">
      <w:rPr>
        <w:rStyle w:val="ab"/>
        <w:rtl/>
      </w:rPr>
      <w:t>19</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473" w:rsidRDefault="00FB247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1DCE" w:rsidRDefault="00761DCE">
      <w:r>
        <w:separator/>
      </w:r>
    </w:p>
  </w:footnote>
  <w:footnote w:type="continuationSeparator" w:id="0">
    <w:p w:rsidR="00761DCE" w:rsidRDefault="00761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473" w:rsidRDefault="00FB247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Pr="00265ECB" w:rsidRDefault="00761DCE" w:rsidP="00265ECB">
          <w:pPr>
            <w:rPr>
              <w:b/>
              <w:bCs/>
              <w:noProof w:val="0"/>
              <w:sz w:val="26"/>
              <w:szCs w:val="26"/>
              <w:rtl/>
            </w:rPr>
          </w:pPr>
          <w:sdt>
            <w:sdtPr>
              <w:rPr>
                <w:rtl/>
              </w:rPr>
              <w:alias w:val="1170"/>
              <w:tag w:val="1170"/>
              <w:id w:val="-984775694"/>
              <w:text w:multiLine="1"/>
            </w:sdtPr>
            <w:sdtEndPr/>
            <w:sdtContent>
              <w:proofErr w:type="spellStart"/>
              <w:r w:rsidR="00BD18F5">
                <w:rPr>
                  <w:b/>
                  <w:bCs/>
                  <w:noProof w:val="0"/>
                  <w:sz w:val="26"/>
                  <w:szCs w:val="26"/>
                  <w:rtl/>
                </w:rPr>
                <w:t>תלה"מ</w:t>
              </w:r>
              <w:proofErr w:type="spellEnd"/>
            </w:sdtContent>
          </w:sdt>
          <w:r w:rsidR="00011212">
            <w:rPr>
              <w:b/>
              <w:bCs/>
              <w:noProof w:val="0"/>
              <w:sz w:val="26"/>
              <w:szCs w:val="26"/>
              <w:rtl/>
            </w:rPr>
            <w:t xml:space="preserve"> </w:t>
          </w:r>
          <w:bookmarkStart w:id="0" w:name="_GoBack"/>
          <w:sdt>
            <w:sdtPr>
              <w:rPr>
                <w:rtl/>
              </w:rPr>
              <w:alias w:val="1171"/>
              <w:tag w:val="1171"/>
              <w:id w:val="1025217868"/>
              <w:text w:multiLine="1"/>
            </w:sdtPr>
            <w:sdtEndPr/>
            <w:sdtContent>
              <w:r w:rsidR="00BD18F5">
                <w:rPr>
                  <w:b/>
                  <w:bCs/>
                  <w:noProof w:val="0"/>
                  <w:sz w:val="26"/>
                  <w:szCs w:val="26"/>
                  <w:rtl/>
                </w:rPr>
                <w:t>42974-05-22</w:t>
              </w:r>
            </w:sdtContent>
          </w:sdt>
          <w:bookmarkEnd w:id="0"/>
          <w:r w:rsidR="00011212">
            <w:rPr>
              <w:b/>
              <w:bCs/>
              <w:noProof w:val="0"/>
              <w:sz w:val="26"/>
              <w:szCs w:val="26"/>
              <w:rtl/>
            </w:rPr>
            <w:t xml:space="preserve"> </w:t>
          </w:r>
          <w:sdt>
            <w:sdtPr>
              <w:rPr>
                <w:rtl/>
              </w:rPr>
              <w:alias w:val="1172"/>
              <w:tag w:val="1172"/>
              <w:id w:val="-673653942"/>
              <w:text w:multiLine="1"/>
            </w:sdtPr>
            <w:sdtEndPr/>
            <w:sdtContent>
              <w:r w:rsidR="00265ECB">
                <w:rPr>
                  <w:rFonts w:hint="cs"/>
                  <w:b/>
                  <w:bCs/>
                  <w:noProof w:val="0"/>
                  <w:sz w:val="26"/>
                  <w:szCs w:val="26"/>
                  <w:rtl/>
                </w:rPr>
                <w:t xml:space="preserve">פלוני </w:t>
              </w:r>
              <w:r w:rsidR="00BD18F5">
                <w:rPr>
                  <w:b/>
                  <w:bCs/>
                  <w:noProof w:val="0"/>
                  <w:sz w:val="26"/>
                  <w:szCs w:val="26"/>
                  <w:rtl/>
                </w:rPr>
                <w:t xml:space="preserve">נ' </w:t>
              </w:r>
              <w:r w:rsidR="00265ECB">
                <w:rPr>
                  <w:rFonts w:hint="cs"/>
                  <w:b/>
                  <w:bCs/>
                  <w:noProof w:val="0"/>
                  <w:sz w:val="26"/>
                  <w:szCs w:val="26"/>
                  <w:rtl/>
                </w:rPr>
                <w:t>פלונית</w:t>
              </w:r>
            </w:sdtContent>
          </w:sdt>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473" w:rsidRDefault="00FB247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70142"/>
    <w:multiLevelType w:val="hybridMultilevel"/>
    <w:tmpl w:val="4C722F4A"/>
    <w:lvl w:ilvl="0" w:tplc="67D4A97C">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686622C"/>
    <w:multiLevelType w:val="hybridMultilevel"/>
    <w:tmpl w:val="297E2D22"/>
    <w:lvl w:ilvl="0" w:tplc="61B0209A">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D6D1E8F"/>
    <w:multiLevelType w:val="hybridMultilevel"/>
    <w:tmpl w:val="47B0B762"/>
    <w:lvl w:ilvl="0" w:tplc="B3C65F78">
      <w:start w:val="1"/>
      <w:numFmt w:val="hebrew1"/>
      <w:lvlText w:val="%1."/>
      <w:lvlJc w:val="left"/>
      <w:pPr>
        <w:ind w:left="927" w:hanging="360"/>
      </w:pPr>
      <w:rPr>
        <w:rFonts w:hint="default"/>
        <w:lang w:val="en-U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17C55BC"/>
    <w:multiLevelType w:val="hybridMultilevel"/>
    <w:tmpl w:val="ACA4A5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C57D7C"/>
    <w:multiLevelType w:val="hybridMultilevel"/>
    <w:tmpl w:val="6C9E55F4"/>
    <w:lvl w:ilvl="0" w:tplc="67D4A97C">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1042103"/>
    <w:multiLevelType w:val="hybridMultilevel"/>
    <w:tmpl w:val="1764AC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D00469A"/>
    <w:multiLevelType w:val="hybridMultilevel"/>
    <w:tmpl w:val="8C10ED54"/>
    <w:lvl w:ilvl="0" w:tplc="DA1879C4">
      <w:start w:val="1"/>
      <w:numFmt w:val="decimal"/>
      <w:lvlText w:val="%1."/>
      <w:lvlJc w:val="left"/>
      <w:pPr>
        <w:ind w:left="360" w:hanging="360"/>
      </w:pPr>
      <w:rPr>
        <w:b w:val="0"/>
        <w:bCs w:val="0"/>
        <w:sz w:val="24"/>
        <w:szCs w:val="24"/>
      </w:rPr>
    </w:lvl>
    <w:lvl w:ilvl="1" w:tplc="3CECB93A">
      <w:start w:val="1"/>
      <w:numFmt w:val="hebrew1"/>
      <w:lvlText w:val="%2."/>
      <w:lvlJc w:val="left"/>
      <w:pPr>
        <w:ind w:left="1590" w:hanging="87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4D434668"/>
    <w:multiLevelType w:val="hybridMultilevel"/>
    <w:tmpl w:val="607272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13F20D6"/>
    <w:multiLevelType w:val="hybridMultilevel"/>
    <w:tmpl w:val="06D0C0E0"/>
    <w:lvl w:ilvl="0" w:tplc="EE3610FE">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A563EF"/>
    <w:multiLevelType w:val="hybridMultilevel"/>
    <w:tmpl w:val="6C9E55F4"/>
    <w:lvl w:ilvl="0" w:tplc="67D4A97C">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2037729"/>
    <w:multiLevelType w:val="hybridMultilevel"/>
    <w:tmpl w:val="0D42ED70"/>
    <w:lvl w:ilvl="0" w:tplc="58F892CC">
      <w:start w:val="1"/>
      <w:numFmt w:val="hebrew1"/>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15:restartNumberingAfterBreak="0">
    <w:nsid w:val="55B82FC3"/>
    <w:multiLevelType w:val="hybridMultilevel"/>
    <w:tmpl w:val="714291D2"/>
    <w:lvl w:ilvl="0" w:tplc="972ABBCE">
      <w:start w:val="1"/>
      <w:numFmt w:val="hebrew1"/>
      <w:lvlText w:val="%1."/>
      <w:lvlJc w:val="left"/>
      <w:pPr>
        <w:ind w:left="927" w:hanging="360"/>
      </w:pPr>
      <w:rPr>
        <w:rFonts w:hint="default"/>
        <w:lang w:val="en-U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65995E6D"/>
    <w:multiLevelType w:val="hybridMultilevel"/>
    <w:tmpl w:val="4F7E2396"/>
    <w:lvl w:ilvl="0" w:tplc="5BC634CE">
      <w:start w:val="1"/>
      <w:numFmt w:val="hebrew1"/>
      <w:lvlText w:val="%1."/>
      <w:lvlJc w:val="left"/>
      <w:pPr>
        <w:ind w:left="1797" w:hanging="360"/>
      </w:pPr>
      <w:rPr>
        <w:rFonts w:hint="default"/>
      </w:rPr>
    </w:lvl>
    <w:lvl w:ilvl="1" w:tplc="04090019" w:tentative="1">
      <w:start w:val="1"/>
      <w:numFmt w:val="lowerLetter"/>
      <w:lvlText w:val="%2."/>
      <w:lvlJc w:val="left"/>
      <w:pPr>
        <w:ind w:left="2517" w:hanging="360"/>
      </w:pPr>
    </w:lvl>
    <w:lvl w:ilvl="2" w:tplc="0409001B" w:tentative="1">
      <w:start w:val="1"/>
      <w:numFmt w:val="lowerRoman"/>
      <w:lvlText w:val="%3."/>
      <w:lvlJc w:val="right"/>
      <w:pPr>
        <w:ind w:left="3237" w:hanging="180"/>
      </w:pPr>
    </w:lvl>
    <w:lvl w:ilvl="3" w:tplc="0409000F" w:tentative="1">
      <w:start w:val="1"/>
      <w:numFmt w:val="decimal"/>
      <w:lvlText w:val="%4."/>
      <w:lvlJc w:val="left"/>
      <w:pPr>
        <w:ind w:left="3957" w:hanging="360"/>
      </w:pPr>
    </w:lvl>
    <w:lvl w:ilvl="4" w:tplc="04090019" w:tentative="1">
      <w:start w:val="1"/>
      <w:numFmt w:val="lowerLetter"/>
      <w:lvlText w:val="%5."/>
      <w:lvlJc w:val="left"/>
      <w:pPr>
        <w:ind w:left="4677" w:hanging="360"/>
      </w:pPr>
    </w:lvl>
    <w:lvl w:ilvl="5" w:tplc="0409001B" w:tentative="1">
      <w:start w:val="1"/>
      <w:numFmt w:val="lowerRoman"/>
      <w:lvlText w:val="%6."/>
      <w:lvlJc w:val="right"/>
      <w:pPr>
        <w:ind w:left="5397" w:hanging="180"/>
      </w:pPr>
    </w:lvl>
    <w:lvl w:ilvl="6" w:tplc="0409000F" w:tentative="1">
      <w:start w:val="1"/>
      <w:numFmt w:val="decimal"/>
      <w:lvlText w:val="%7."/>
      <w:lvlJc w:val="left"/>
      <w:pPr>
        <w:ind w:left="6117" w:hanging="360"/>
      </w:pPr>
    </w:lvl>
    <w:lvl w:ilvl="7" w:tplc="04090019" w:tentative="1">
      <w:start w:val="1"/>
      <w:numFmt w:val="lowerLetter"/>
      <w:lvlText w:val="%8."/>
      <w:lvlJc w:val="left"/>
      <w:pPr>
        <w:ind w:left="6837" w:hanging="360"/>
      </w:pPr>
    </w:lvl>
    <w:lvl w:ilvl="8" w:tplc="0409001B" w:tentative="1">
      <w:start w:val="1"/>
      <w:numFmt w:val="lowerRoman"/>
      <w:lvlText w:val="%9."/>
      <w:lvlJc w:val="right"/>
      <w:pPr>
        <w:ind w:left="7557" w:hanging="180"/>
      </w:pPr>
    </w:lvl>
  </w:abstractNum>
  <w:abstractNum w:abstractNumId="13" w15:restartNumberingAfterBreak="0">
    <w:nsid w:val="682928B7"/>
    <w:multiLevelType w:val="hybridMultilevel"/>
    <w:tmpl w:val="92D211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631C87"/>
    <w:multiLevelType w:val="hybridMultilevel"/>
    <w:tmpl w:val="CAAE27E2"/>
    <w:lvl w:ilvl="0" w:tplc="67D4A97C">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3"/>
  </w:num>
  <w:num w:numId="2">
    <w:abstractNumId w:val="3"/>
  </w:num>
  <w:num w:numId="3">
    <w:abstractNumId w:val="8"/>
  </w:num>
  <w:num w:numId="4">
    <w:abstractNumId w:val="9"/>
  </w:num>
  <w:num w:numId="5">
    <w:abstractNumId w:val="2"/>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4"/>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29346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293467&amp;lt;/CaseID&amp;gt;_x000d__x000a_        &amp;lt;CaseMonth&amp;gt;5&amp;lt;/CaseMonth&amp;gt;_x000d__x000a_        &amp;lt;CaseYear&amp;gt;2022&amp;lt;/CaseYear&amp;gt;_x000d__x000a_        &amp;lt;CaseNumber&amp;gt;42974&amp;lt;/CaseNumber&amp;gt;_x000d__x000a_        &amp;lt;NumeratorGroupID&amp;gt;1&amp;lt;/NumeratorGroupID&amp;gt;_x000d__x000a_        &amp;lt;CaseName&amp;gt;גור נ&amp;#39; ברכה&amp;lt;/CaseName&amp;gt;_x000d__x000a_        &amp;lt;CourtID&amp;gt;33&amp;lt;/CourtID&amp;gt;_x000d__x000a_        &amp;lt;CaseTypeID&amp;gt;10262&amp;lt;/CaseTypeID&amp;gt;_x000d__x000a_        &amp;lt;CaseInterestID&amp;gt;10118&amp;lt;/CaseInterestID&amp;gt;_x000d__x000a_        &amp;lt;CaseJudgeName&amp;gt;יהורם שק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42974-05-22&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IsExecutionDelayed&amp;gt;false&amp;lt;/IsExecutionDelayed&amp;gt;_x000d__x000a_        &amp;lt;CasePreviousSessionDate&amp;gt;2024-04-08T09:00:00+03:00&amp;lt;/CasePreviousSessionDate&amp;gt;_x000d__x000a_        &amp;lt;CaseNextDeterminingTask&amp;gt;34&amp;lt;/CaseNextDeterminingTask&amp;gt;_x000d__x000a_        &amp;lt;TemporaryAidStatus /&amp;gt;_x000d__x000a_        &amp;lt;CaseOpenDate&amp;gt;2022-05-19T10:19: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יהורם&amp;lt;/CaseJudgeFirstName&amp;gt;_x000d__x000a_        &amp;lt;CaseJudgeLastName&amp;gt;שקד&amp;lt;/CaseJudgeLastName&amp;gt;_x000d__x000a_        &amp;lt;JudicalPersonID&amp;gt;02469387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3 העתקים מפסיקתא אשר נחתמה בזאת ביום ה- 4.2.2024 עם חותמת עגולה וחותמת מתאים למקור נמסרו בזאת במסירה אישית ביד במזכירות ביהמ&amp;quot;ש היום ה-20.11.2024 יום ד&amp;#39; שעה: 08:47 לידי שמואל גלעד נמט ת.ז. 032251266 שליח מטעם עו&amp;quot;ד רועי סידי מ.ר. 22530 המייצג בתיק זה את התובע עידן גור , זיהיתיו עפ&amp;quot;י יפוי כח מקורי ועפ&amp;quot;י ת.ז. מקורית שתוקפה עד ליום ה-15.11.2028._x000d__x000a_לילך &amp;lt;/CaseDesc&amp;gt;_x000d__x000a_        &amp;lt;isExistMinorSide&amp;gt;false&amp;lt;/isExistMinorSide&amp;gt;_x000d__x000a_        &amp;lt;isExistMinorWitness&amp;gt;false&amp;lt;/isExistMinorWitness&amp;gt;_x000d__x000a_        &amp;lt;CasePreviousSessionTypeID&amp;gt;2&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293467&amp;lt;/CaseID&amp;gt;_x000d__x000a_        &amp;lt;CaseMonth&amp;gt;5&amp;lt;/CaseMonth&amp;gt;_x000d__x000a_        &amp;lt;CaseYear&amp;gt;2022&amp;lt;/CaseYear&amp;gt;_x000d__x000a_        &amp;lt;CaseNumber&amp;gt;42974&amp;lt;/CaseNumber&amp;gt;_x000d__x000a_        &amp;lt;NumeratorGroupID&amp;gt;1&amp;lt;/NumeratorGroupID&amp;gt;_x000d__x000a_        &amp;lt;CaseName&amp;gt;גור נ&amp;#39; ברכה&amp;lt;/CaseName&amp;gt;_x000d__x000a_        &amp;lt;CourtID&amp;gt;33&amp;lt;/CourtID&amp;gt;_x000d__x000a_        &amp;lt;CaseTypeID&amp;gt;10262&amp;lt;/CaseTypeID&amp;gt;_x000d__x000a_        &amp;lt;CaseInterestID&amp;gt;10118&amp;lt;/CaseInterestID&amp;gt;_x000d__x000a_        &amp;lt;CaseJudgeName&amp;gt;יהורם שק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42974-05-22&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CaseNextDeterminingTask&amp;gt;34&amp;lt;/CaseNextDeterminingTask&amp;gt;_x000d__x000a_        &amp;lt;CaseOpenDate&amp;gt;2022-05-19T10:19: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יהורם&amp;lt;/CaseJudgeFirstName&amp;gt;_x000d__x000a_        &amp;lt;CaseJudgeLastName&amp;gt;שקד&amp;lt;/CaseJudgeLastName&amp;gt;_x000d__x000a_        &amp;lt;JudicalPersonID&amp;gt;02469387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3 העתקים מפסיקתא אשר נחתמה בזאת ביום ה- 4.2.2024 עם חותמת עגולה וחותמת מתאים למקור נמסרו בזאת במסירה אישית ביד במזכירות ביהמ&amp;quot;ש היום ה-20.11.2024 יום ד&amp;#39; שעה: 08:47 לידי שמואל גלעד נמט ת.ז. 032251266 שליח מטעם עו&amp;quot;ד רועי סידי מ.ר. 22530 המייצג בתיק זה את התובע עידן גור , זיהיתיו עפ&amp;quot;י יפוי כח מקורי ועפ&amp;quot;י ת.ז. מקורית שתוקפה עד ליום ה-15.11.2028._x000d__x000a_לילך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11-10T10:58:30.7860444+02:00&amp;lt;/DecisionStatusChangeDate&amp;gt;_x000d__x000a_        &amp;lt;DecisionSignatureDate&amp;gt;2024-11-10T10:58:30.7860444+02:00&amp;lt;/DecisionSignatureDate&amp;gt;_x000d__x000a_        &amp;lt;DecisionSignatureUserID&amp;gt;024693871@GOV.IL&amp;lt;/DecisionSignatureUserID&amp;gt;_x000d__x000a_        &amp;lt;DecisionCreateDate&amp;gt;2024-11-10T10:58:30.7860444+02:00&amp;lt;/DecisionCreateDate&amp;gt;_x000d__x000a_        &amp;lt;DecisionChangeDate&amp;gt;2024-11-10T10:58:30.7860444+02:00&amp;lt;/DecisionChangeDate&amp;gt;_x000d__x000a_        &amp;lt;DecisionChangeUserID&amp;gt;02469387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469387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4693871@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5&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9293467&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118"/>
    <w:docVar w:name="NGCS.TemplateCaseTypeID" w:val="10262"/>
    <w:docVar w:name="NGCS.TemplateCategoryID" w:val="80"/>
    <w:docVar w:name="NGCS.TemplateCourtID" w:val="33"/>
    <w:docVar w:name="NGCS.TemplateProceedingID" w:val="3"/>
    <w:docVar w:name="SelectedDocumentID" w:val="378569784"/>
    <w:docVar w:name="WordClientAssemblyName" w:val="NGCS.Decision.ClientWordBL"/>
    <w:docVar w:name="WordClientClassName" w:val="NGCS.Decision.ClientWordBL.DecisionClient"/>
  </w:docVars>
  <w:rsids>
    <w:rsidRoot w:val="002914D6"/>
    <w:rsid w:val="000029FE"/>
    <w:rsid w:val="00011212"/>
    <w:rsid w:val="000870CF"/>
    <w:rsid w:val="000A3DCD"/>
    <w:rsid w:val="000A5685"/>
    <w:rsid w:val="000C13F9"/>
    <w:rsid w:val="000C6DAE"/>
    <w:rsid w:val="000D255A"/>
    <w:rsid w:val="000E632C"/>
    <w:rsid w:val="000E66F9"/>
    <w:rsid w:val="000F408A"/>
    <w:rsid w:val="00100563"/>
    <w:rsid w:val="00104F56"/>
    <w:rsid w:val="00107CB5"/>
    <w:rsid w:val="00136280"/>
    <w:rsid w:val="00174FBC"/>
    <w:rsid w:val="00190029"/>
    <w:rsid w:val="001B645A"/>
    <w:rsid w:val="001B64A0"/>
    <w:rsid w:val="001B76A1"/>
    <w:rsid w:val="001C5559"/>
    <w:rsid w:val="001D66C4"/>
    <w:rsid w:val="00201A68"/>
    <w:rsid w:val="00205C35"/>
    <w:rsid w:val="0022670E"/>
    <w:rsid w:val="00240122"/>
    <w:rsid w:val="00240F13"/>
    <w:rsid w:val="00243B1F"/>
    <w:rsid w:val="00257926"/>
    <w:rsid w:val="00263180"/>
    <w:rsid w:val="00265648"/>
    <w:rsid w:val="00265ECB"/>
    <w:rsid w:val="00280598"/>
    <w:rsid w:val="002914D6"/>
    <w:rsid w:val="002A1261"/>
    <w:rsid w:val="002C4D52"/>
    <w:rsid w:val="002D220E"/>
    <w:rsid w:val="002E0703"/>
    <w:rsid w:val="002F5307"/>
    <w:rsid w:val="0030566E"/>
    <w:rsid w:val="003073F9"/>
    <w:rsid w:val="003255B9"/>
    <w:rsid w:val="00330FD4"/>
    <w:rsid w:val="00334F88"/>
    <w:rsid w:val="00340632"/>
    <w:rsid w:val="003422F4"/>
    <w:rsid w:val="00364611"/>
    <w:rsid w:val="00370D5F"/>
    <w:rsid w:val="003C1821"/>
    <w:rsid w:val="003F71D2"/>
    <w:rsid w:val="00416BA9"/>
    <w:rsid w:val="0043066C"/>
    <w:rsid w:val="00433E51"/>
    <w:rsid w:val="004366F8"/>
    <w:rsid w:val="004448EF"/>
    <w:rsid w:val="00475FAE"/>
    <w:rsid w:val="004A2E0B"/>
    <w:rsid w:val="004A7548"/>
    <w:rsid w:val="004C56CA"/>
    <w:rsid w:val="004E69AD"/>
    <w:rsid w:val="004F0CF7"/>
    <w:rsid w:val="00500698"/>
    <w:rsid w:val="0050157D"/>
    <w:rsid w:val="00535686"/>
    <w:rsid w:val="005570E0"/>
    <w:rsid w:val="0057429F"/>
    <w:rsid w:val="005C4817"/>
    <w:rsid w:val="005F32E1"/>
    <w:rsid w:val="0060120C"/>
    <w:rsid w:val="00626572"/>
    <w:rsid w:val="006456FC"/>
    <w:rsid w:val="00666802"/>
    <w:rsid w:val="006A3536"/>
    <w:rsid w:val="006C4051"/>
    <w:rsid w:val="006D6597"/>
    <w:rsid w:val="006F64E3"/>
    <w:rsid w:val="00713150"/>
    <w:rsid w:val="00722CB6"/>
    <w:rsid w:val="00761DCE"/>
    <w:rsid w:val="007A2009"/>
    <w:rsid w:val="007C1077"/>
    <w:rsid w:val="007C6BD7"/>
    <w:rsid w:val="00802CA2"/>
    <w:rsid w:val="00805394"/>
    <w:rsid w:val="00820405"/>
    <w:rsid w:val="00822AA5"/>
    <w:rsid w:val="008519CD"/>
    <w:rsid w:val="00853041"/>
    <w:rsid w:val="00872219"/>
    <w:rsid w:val="008A722E"/>
    <w:rsid w:val="008E0877"/>
    <w:rsid w:val="008E4928"/>
    <w:rsid w:val="00903E39"/>
    <w:rsid w:val="0091072C"/>
    <w:rsid w:val="009108D7"/>
    <w:rsid w:val="00925CEF"/>
    <w:rsid w:val="0093410B"/>
    <w:rsid w:val="00952CAF"/>
    <w:rsid w:val="00971E14"/>
    <w:rsid w:val="009951CC"/>
    <w:rsid w:val="009C185B"/>
    <w:rsid w:val="00A03277"/>
    <w:rsid w:val="00A0581E"/>
    <w:rsid w:val="00A564BB"/>
    <w:rsid w:val="00A661E6"/>
    <w:rsid w:val="00AB1E59"/>
    <w:rsid w:val="00AC6483"/>
    <w:rsid w:val="00AE4A0E"/>
    <w:rsid w:val="00AF4741"/>
    <w:rsid w:val="00AF648A"/>
    <w:rsid w:val="00B0331F"/>
    <w:rsid w:val="00B524B4"/>
    <w:rsid w:val="00B61EA3"/>
    <w:rsid w:val="00B72CF7"/>
    <w:rsid w:val="00B91157"/>
    <w:rsid w:val="00B91ECE"/>
    <w:rsid w:val="00BB492B"/>
    <w:rsid w:val="00BD18F5"/>
    <w:rsid w:val="00BD3637"/>
    <w:rsid w:val="00BD5B6B"/>
    <w:rsid w:val="00BF76AE"/>
    <w:rsid w:val="00C16F08"/>
    <w:rsid w:val="00C33D9B"/>
    <w:rsid w:val="00C40239"/>
    <w:rsid w:val="00C65450"/>
    <w:rsid w:val="00C823E0"/>
    <w:rsid w:val="00C931BD"/>
    <w:rsid w:val="00CA1F96"/>
    <w:rsid w:val="00CA59CB"/>
    <w:rsid w:val="00CF0383"/>
    <w:rsid w:val="00D1267F"/>
    <w:rsid w:val="00D358FE"/>
    <w:rsid w:val="00D44A21"/>
    <w:rsid w:val="00D50416"/>
    <w:rsid w:val="00D5065E"/>
    <w:rsid w:val="00D54B3A"/>
    <w:rsid w:val="00D65438"/>
    <w:rsid w:val="00D807C5"/>
    <w:rsid w:val="00D83D73"/>
    <w:rsid w:val="00DA389C"/>
    <w:rsid w:val="00DC71C6"/>
    <w:rsid w:val="00E344AD"/>
    <w:rsid w:val="00E5074E"/>
    <w:rsid w:val="00E67B61"/>
    <w:rsid w:val="00E764EA"/>
    <w:rsid w:val="00E9298F"/>
    <w:rsid w:val="00EC435A"/>
    <w:rsid w:val="00F112B2"/>
    <w:rsid w:val="00F17F61"/>
    <w:rsid w:val="00F50A67"/>
    <w:rsid w:val="00F50E07"/>
    <w:rsid w:val="00F51A27"/>
    <w:rsid w:val="00F6174A"/>
    <w:rsid w:val="00F706EB"/>
    <w:rsid w:val="00F73333"/>
    <w:rsid w:val="00F763E0"/>
    <w:rsid w:val="00F83B68"/>
    <w:rsid w:val="00FB2473"/>
    <w:rsid w:val="00FC0DF7"/>
    <w:rsid w:val="00FC3D4E"/>
    <w:rsid w:val="00FC6389"/>
    <w:rsid w:val="00FD1C4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5AC35FB-367E-41DE-A259-9C0A503D9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4448EF"/>
    <w:pPr>
      <w:ind w:left="720"/>
      <w:contextualSpacing/>
    </w:pPr>
  </w:style>
  <w:style w:type="character" w:customStyle="1" w:styleId="ae">
    <w:name w:val="תואר תו"/>
    <w:link w:val="af"/>
    <w:locked/>
    <w:rsid w:val="00136280"/>
    <w:rPr>
      <w:b/>
      <w:bCs/>
      <w:szCs w:val="28"/>
      <w:u w:val="single"/>
      <w:shd w:val="pct20" w:color="auto" w:fill="FFFFFF"/>
      <w:lang w:eastAsia="he-IL"/>
    </w:rPr>
  </w:style>
  <w:style w:type="paragraph" w:customStyle="1" w:styleId="af">
    <w:name w:val="תואר"/>
    <w:basedOn w:val="a"/>
    <w:link w:val="ae"/>
    <w:qFormat/>
    <w:rsid w:val="00136280"/>
    <w:pPr>
      <w:shd w:val="pct20" w:color="auto" w:fill="FFFFFF"/>
      <w:spacing w:line="480" w:lineRule="auto"/>
      <w:ind w:left="1701" w:hanging="1701"/>
      <w:jc w:val="center"/>
    </w:pPr>
    <w:rPr>
      <w:rFonts w:cs="Times New Roman"/>
      <w:b/>
      <w:bCs/>
      <w:noProof w:val="0"/>
      <w:sz w:val="20"/>
      <w:szCs w:val="28"/>
      <w:u w:val="single"/>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736732">
      <w:bodyDiv w:val="1"/>
      <w:marLeft w:val="0"/>
      <w:marRight w:val="0"/>
      <w:marTop w:val="0"/>
      <w:marBottom w:val="0"/>
      <w:divBdr>
        <w:top w:val="none" w:sz="0" w:space="0" w:color="auto"/>
        <w:left w:val="none" w:sz="0" w:space="0" w:color="auto"/>
        <w:bottom w:val="none" w:sz="0" w:space="0" w:color="auto"/>
        <w:right w:val="none" w:sz="0" w:space="0" w:color="auto"/>
      </w:divBdr>
    </w:div>
    <w:div w:id="537545528">
      <w:bodyDiv w:val="1"/>
      <w:marLeft w:val="0"/>
      <w:marRight w:val="0"/>
      <w:marTop w:val="0"/>
      <w:marBottom w:val="0"/>
      <w:divBdr>
        <w:top w:val="none" w:sz="0" w:space="0" w:color="auto"/>
        <w:left w:val="none" w:sz="0" w:space="0" w:color="auto"/>
        <w:bottom w:val="none" w:sz="0" w:space="0" w:color="auto"/>
        <w:right w:val="none" w:sz="0" w:space="0" w:color="auto"/>
      </w:divBdr>
    </w:div>
    <w:div w:id="607196453">
      <w:bodyDiv w:val="1"/>
      <w:marLeft w:val="0"/>
      <w:marRight w:val="0"/>
      <w:marTop w:val="0"/>
      <w:marBottom w:val="0"/>
      <w:divBdr>
        <w:top w:val="none" w:sz="0" w:space="0" w:color="auto"/>
        <w:left w:val="none" w:sz="0" w:space="0" w:color="auto"/>
        <w:bottom w:val="none" w:sz="0" w:space="0" w:color="auto"/>
        <w:right w:val="none" w:sz="0" w:space="0" w:color="auto"/>
      </w:divBdr>
    </w:div>
    <w:div w:id="630594430">
      <w:bodyDiv w:val="1"/>
      <w:marLeft w:val="0"/>
      <w:marRight w:val="0"/>
      <w:marTop w:val="0"/>
      <w:marBottom w:val="0"/>
      <w:divBdr>
        <w:top w:val="none" w:sz="0" w:space="0" w:color="auto"/>
        <w:left w:val="none" w:sz="0" w:space="0" w:color="auto"/>
        <w:bottom w:val="none" w:sz="0" w:space="0" w:color="auto"/>
        <w:right w:val="none" w:sz="0" w:space="0" w:color="auto"/>
      </w:divBdr>
    </w:div>
    <w:div w:id="648092233">
      <w:bodyDiv w:val="1"/>
      <w:marLeft w:val="0"/>
      <w:marRight w:val="0"/>
      <w:marTop w:val="0"/>
      <w:marBottom w:val="0"/>
      <w:divBdr>
        <w:top w:val="none" w:sz="0" w:space="0" w:color="auto"/>
        <w:left w:val="none" w:sz="0" w:space="0" w:color="auto"/>
        <w:bottom w:val="none" w:sz="0" w:space="0" w:color="auto"/>
        <w:right w:val="none" w:sz="0" w:space="0" w:color="auto"/>
      </w:divBdr>
    </w:div>
    <w:div w:id="707998257">
      <w:bodyDiv w:val="1"/>
      <w:marLeft w:val="0"/>
      <w:marRight w:val="0"/>
      <w:marTop w:val="0"/>
      <w:marBottom w:val="0"/>
      <w:divBdr>
        <w:top w:val="none" w:sz="0" w:space="0" w:color="auto"/>
        <w:left w:val="none" w:sz="0" w:space="0" w:color="auto"/>
        <w:bottom w:val="none" w:sz="0" w:space="0" w:color="auto"/>
        <w:right w:val="none" w:sz="0" w:space="0" w:color="auto"/>
      </w:divBdr>
    </w:div>
    <w:div w:id="726728749">
      <w:bodyDiv w:val="1"/>
      <w:marLeft w:val="0"/>
      <w:marRight w:val="0"/>
      <w:marTop w:val="0"/>
      <w:marBottom w:val="0"/>
      <w:divBdr>
        <w:top w:val="none" w:sz="0" w:space="0" w:color="auto"/>
        <w:left w:val="none" w:sz="0" w:space="0" w:color="auto"/>
        <w:bottom w:val="none" w:sz="0" w:space="0" w:color="auto"/>
        <w:right w:val="none" w:sz="0" w:space="0" w:color="auto"/>
      </w:divBdr>
    </w:div>
    <w:div w:id="902839702">
      <w:bodyDiv w:val="1"/>
      <w:marLeft w:val="0"/>
      <w:marRight w:val="0"/>
      <w:marTop w:val="0"/>
      <w:marBottom w:val="0"/>
      <w:divBdr>
        <w:top w:val="none" w:sz="0" w:space="0" w:color="auto"/>
        <w:left w:val="none" w:sz="0" w:space="0" w:color="auto"/>
        <w:bottom w:val="none" w:sz="0" w:space="0" w:color="auto"/>
        <w:right w:val="none" w:sz="0" w:space="0" w:color="auto"/>
      </w:divBdr>
    </w:div>
    <w:div w:id="1005859462">
      <w:bodyDiv w:val="1"/>
      <w:marLeft w:val="0"/>
      <w:marRight w:val="0"/>
      <w:marTop w:val="0"/>
      <w:marBottom w:val="0"/>
      <w:divBdr>
        <w:top w:val="none" w:sz="0" w:space="0" w:color="auto"/>
        <w:left w:val="none" w:sz="0" w:space="0" w:color="auto"/>
        <w:bottom w:val="none" w:sz="0" w:space="0" w:color="auto"/>
        <w:right w:val="none" w:sz="0" w:space="0" w:color="auto"/>
      </w:divBdr>
    </w:div>
    <w:div w:id="1154220445">
      <w:bodyDiv w:val="1"/>
      <w:marLeft w:val="0"/>
      <w:marRight w:val="0"/>
      <w:marTop w:val="0"/>
      <w:marBottom w:val="0"/>
      <w:divBdr>
        <w:top w:val="none" w:sz="0" w:space="0" w:color="auto"/>
        <w:left w:val="none" w:sz="0" w:space="0" w:color="auto"/>
        <w:bottom w:val="none" w:sz="0" w:space="0" w:color="auto"/>
        <w:right w:val="none" w:sz="0" w:space="0" w:color="auto"/>
      </w:divBdr>
    </w:div>
    <w:div w:id="1159493759">
      <w:bodyDiv w:val="1"/>
      <w:marLeft w:val="0"/>
      <w:marRight w:val="0"/>
      <w:marTop w:val="0"/>
      <w:marBottom w:val="0"/>
      <w:divBdr>
        <w:top w:val="none" w:sz="0" w:space="0" w:color="auto"/>
        <w:left w:val="none" w:sz="0" w:space="0" w:color="auto"/>
        <w:bottom w:val="none" w:sz="0" w:space="0" w:color="auto"/>
        <w:right w:val="none" w:sz="0" w:space="0" w:color="auto"/>
      </w:divBdr>
    </w:div>
    <w:div w:id="1378433660">
      <w:bodyDiv w:val="1"/>
      <w:marLeft w:val="0"/>
      <w:marRight w:val="0"/>
      <w:marTop w:val="0"/>
      <w:marBottom w:val="0"/>
      <w:divBdr>
        <w:top w:val="none" w:sz="0" w:space="0" w:color="auto"/>
        <w:left w:val="none" w:sz="0" w:space="0" w:color="auto"/>
        <w:bottom w:val="none" w:sz="0" w:space="0" w:color="auto"/>
        <w:right w:val="none" w:sz="0" w:space="0" w:color="auto"/>
      </w:divBdr>
    </w:div>
    <w:div w:id="1405378716">
      <w:bodyDiv w:val="1"/>
      <w:marLeft w:val="0"/>
      <w:marRight w:val="0"/>
      <w:marTop w:val="0"/>
      <w:marBottom w:val="0"/>
      <w:divBdr>
        <w:top w:val="none" w:sz="0" w:space="0" w:color="auto"/>
        <w:left w:val="none" w:sz="0" w:space="0" w:color="auto"/>
        <w:bottom w:val="none" w:sz="0" w:space="0" w:color="auto"/>
        <w:right w:val="none" w:sz="0" w:space="0" w:color="auto"/>
      </w:divBdr>
    </w:div>
    <w:div w:id="147660233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43079154">
      <w:bodyDiv w:val="1"/>
      <w:marLeft w:val="0"/>
      <w:marRight w:val="0"/>
      <w:marTop w:val="0"/>
      <w:marBottom w:val="0"/>
      <w:divBdr>
        <w:top w:val="none" w:sz="0" w:space="0" w:color="auto"/>
        <w:left w:val="none" w:sz="0" w:space="0" w:color="auto"/>
        <w:bottom w:val="none" w:sz="0" w:space="0" w:color="auto"/>
        <w:right w:val="none" w:sz="0" w:space="0" w:color="auto"/>
      </w:divBdr>
    </w:div>
    <w:div w:id="2068992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55F6979184A8EB6F607B634EEB644"/>
        <w:category>
          <w:name w:val="כללי"/>
          <w:gallery w:val="placeholder"/>
        </w:category>
        <w:types>
          <w:type w:val="bbPlcHdr"/>
        </w:types>
        <w:behaviors>
          <w:behavior w:val="content"/>
        </w:behaviors>
        <w:guid w:val="{26665E1D-3EB0-4F1B-800A-C360F03F9243}"/>
      </w:docPartPr>
      <w:docPartBody>
        <w:p w:rsidR="0078008A" w:rsidRDefault="00A32E59" w:rsidP="00A32E59">
          <w:pPr>
            <w:pStyle w:val="31A55F6979184A8EB6F607B634EEB644"/>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655AD7"/>
    <w:rsid w:val="006D467C"/>
    <w:rsid w:val="0078008A"/>
    <w:rsid w:val="00A32E59"/>
    <w:rsid w:val="00C65CB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2E59"/>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79293467</CaseID>
    <CaseJudicialPersonPresentationDS>
      <CaseJudicalPersonActive>
        <CaseID>79293467</CaseID>
        <JudicialPersonID>024693871@GOV.IL</JudicialPersonID>
        <JudicialPersonTypeID>1</JudicialPersonTypeID>
        <JudicialTypeID>1</JudicialTypeID>
        <IsChairman>false</IsChairman>
        <TreatmentStartDate>2022-05-19T12:43:10.597+03:00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רועי סידי</FullName>
        <FirstName>רועי</FirstName>
        <LastName>סידי</LastName>
        <PartyPropertyName/>
        <AuthenticationTypeAndNumber>מ.ר. 22530</AuthenticationTypeAndNumber>
        <RepresentatedOrRepresentativesNames>עידן גור</RepresentatedOrRepresentativesNames>
        <RepresentatedOrRepresentativesCount>1</RepresentatedOrRepresentativesCount>
        <InvitedBy/>
        <CaseID>79293467</CaseID>
        <CaseJudicialPersonPresentationDS>
          <CaseJudicalPersonActive>
            <CaseID>79293467</CaseID>
            <JudicialPersonID>024693871@GOV.IL</JudicialPersonID>
            <JudicialPersonTypeID>1</JudicialPersonTypeID>
            <JudicialTypeID>1</JudicialTypeID>
            <IsChairman>false</IsChairman>
            <TreatmentStartDate>2022-05-19T12:43:10.597+03:00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247275902</CasePartyID>
        <PartyTypeID>2</PartyTypeID>
        <ActivityStatusID>1</ActivityStatusID>
        <PartyAliasID>20</PartyAliasID>
        <PartyAliasName>בא כוח תובעים</PartyAliasName>
        <LegalEntityID>389448</LegalEntityID>
        <CaseLegalEntityID>121767530</CaseLegalEntityID>
        <AuthenticationTypeID>4</AuthenticationTypeID>
        <AuthenticationTypeName>מ.ר.</AuthenticationTypeName>
        <LegalEntityNumber>22530</LegalEntityNumber>
        <IsMainPartyType>true</IsMainPartyType>
        <CaseDisplayIdentifier>42974-05-22</CaseDisplayIdentifier>
        <CaseTypeID>10262</CaseTypeID>
        <CaseTypeName>תביעה לאחר הסדר התדיינויות במשפחה (תלה"מ)</CaseTypeName>
        <CaseName>גור נ' ברכה</CaseName>
        <FullAddress>הארבעה 30 תל אביב -יפו הארבעה 30 מגדל דרומי קומה 24 תל אביב</FullAddress>
        <EmailAddress>office@sidi.law</EmailAddress>
        <MotionID>0</MotionID>
        <CasePleaID>0</CasePleaID>
        <FatherName xml:space="preserve">        </FatherName>
        <LinkedCaseID>0</LinkedCaseID>
        <PartyID>1</PartyID>
        <CasePartyCategoryID>2</CasePartyCategoryID>
        <LegalEntityAddressID>82251178</LegalEntityAddressID>
        <LegalEntityEmailAddressID>68056590</LegalEntityEmailAddressID>
        <PleaTypeID>4</PleaTypeID>
        <LawyerOfficeName>משרד עו"ד: סידי</LawyerOfficeName>
        <LawyerOfficeID>430092</LawyerOfficeID>
        <GroupPartyAlias/>
        <IsConverted>false</IsConverted>
        <LegalEntityNameID>10432</LegalEntityNameID>
        <RepresentatedNamesOfAssistant/>
        <LegalEntityTypeID>4</LegalEntityTypeID>
        <IsVerdictExists>false</IsVerdictExists>
        <IsAsirAzir>false</IsAsirAzir>
        <MainAndSecSpec/>
        <IsPublicationProhibited>false</IsPublicationProhibited>
        <PublicationProhibitedFullName>רועי סידי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מיכאל אביב</FullName>
        <FirstName>מיכאל</FirstName>
        <LastName>אביב</LastName>
        <PartyPropertyName/>
        <AuthenticationTypeAndNumber>מ.ר. 40018</AuthenticationTypeAndNumber>
        <RepresentatedOrRepresentativesNames>טל ברכה</RepresentatedOrRepresentativesNames>
        <RepresentatedOrRepresentativesCount>1</RepresentatedOrRepresentativesCount>
        <InvitedBy/>
        <CaseID>79293467</CaseID>
        <CaseJudicialPersonPresentationDS>
          <CaseJudicalPersonActive>
            <CaseID>79293467</CaseID>
            <JudicialPersonID>024693871@GOV.IL</JudicialPersonID>
            <JudicialPersonTypeID>1</JudicialPersonTypeID>
            <JudicialTypeID>1</JudicialTypeID>
            <IsChairman>false</IsChairman>
            <TreatmentStartDate>2022-05-19T12:43:10.597+03:00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256689285</CasePartyID>
        <PartyTypeID>2</PartyTypeID>
        <ActivityStatusID>1</ActivityStatusID>
        <PartyAliasID>21</PartyAliasID>
        <PartyAliasName>בא כוח נתבעים</PartyAliasName>
        <LegalEntityID>415875</LegalEntityID>
        <CaseLegalEntityID>124663799</CaseLegalEntityID>
        <AuthenticationTypeID>4</AuthenticationTypeID>
        <AuthenticationTypeName>מ.ר.</AuthenticationTypeName>
        <LegalEntityNumber>40018</LegalEntityNumber>
        <IsMainPartyType>true</IsMainPartyType>
        <CaseDisplayIdentifier>42974-05-22</CaseDisplayIdentifier>
        <CaseTypeID>10262</CaseTypeID>
        <CaseTypeName>תביעה לאחר הסדר התדיינויות במשפחה (תלה"מ)</CaseTypeName>
        <CaseName>גור נ' ברכה</CaseName>
        <FullAddress>הירקון 272/8 תל אביב -יפו </FullAddress>
        <EmailAddress>mickeyaviv@gmail.com</EmailAddress>
        <MotionID>0</MotionID>
        <CasePleaID>0</CasePleaID>
        <FatherName xml:space="preserve">        </FatherName>
        <LinkedCaseID>0</LinkedCaseID>
        <PartyID>2</PartyID>
        <CasePartyCategoryID>2</CasePartyCategoryID>
        <LegalEntityAddressID>78530656</LegalEntityAddressID>
        <LegalEntityEmailAddressID>67904069</LegalEntityEmailAddressID>
        <PleaTypeID>4</PleaTypeID>
        <LawyerOfficeName>משרד עו"ד: מיכאל אביב</LawyerOfficeName>
        <LawyerOfficeID>456519</LawyerOfficeID>
        <GroupPartyAlias/>
        <IsConverted>false</IsConverted>
        <LegalEntityNameID>36859</LegalEntityNameID>
        <RepresentatedNamesOfAssistant/>
        <LegalEntityTypeID>4</LegalEntityTypeID>
        <IsVerdictExists>false</IsVerdictExists>
        <IsAsirAzir>false</IsAsirAzir>
        <MainAndSecSpec/>
        <IsPublicationProhibited>false</IsPublicationProhibited>
        <PublicationProhibitedFullName>מיכאל אביב</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ידין גלעדי</FullName>
        <FirstName>ידין</FirstName>
        <LastName>גלעדי</LastName>
        <PartyPropertyName/>
        <AuthenticationTypeAndNumber>מ.ר. 25210</AuthenticationTypeAndNumber>
        <RepresentatedOrRepresentativesNames>עידן גור</RepresentatedOrRepresentativesNames>
        <RepresentatedOrRepresentativesCount>1</RepresentatedOrRepresentativesCount>
        <InvitedBy/>
        <CaseID>79293467</CaseID>
        <CaseJudicialPersonPresentationDS>
          <CaseJudicalPersonActive>
            <CaseID>79293467</CaseID>
            <JudicialPersonID>024693871@GOV.IL</JudicialPersonID>
            <JudicialPersonTypeID>1</JudicialPersonTypeID>
            <JudicialTypeID>1</JudicialTypeID>
            <IsChairman>false</IsChairman>
            <TreatmentStartDate>2022-05-19T12:43:10.597+03:00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241256847</CasePartyID>
        <PartyTypeID>2</PartyTypeID>
        <ActivityStatusID>1</ActivityStatusID>
        <PartyAliasID>20</PartyAliasID>
        <PartyAliasName>בא כוח תובעים</PartyAliasName>
        <OrdinalNumber>1</OrdinalNumber>
        <LegalEntityID>388172</LegalEntityID>
        <CaseLegalEntityID>119846965</CaseLegalEntityID>
        <AuthenticationTypeID>4</AuthenticationTypeID>
        <AuthenticationTypeName>מ.ר.</AuthenticationTypeName>
        <LegalEntityNumber>25210</LegalEntityNumber>
        <IsMainPartyType>true</IsMainPartyType>
        <CaseDisplayIdentifier>42974-05-22</CaseDisplayIdentifier>
        <CaseTypeID>10262</CaseTypeID>
        <CaseTypeName>תביעה לאחר הסדר התדיינויות במשפחה (תלה"מ)</CaseTypeName>
        <CaseName>גור נ' ברכה</CaseName>
        <FullAddress>כצנלסון 7 א' רמת השרון </FullAddress>
        <EmailAddress>office@perlmangiladi.com</EmailAddress>
        <MotionID>0</MotionID>
        <CasePleaID>0</CasePleaID>
        <LinkedCaseID>0</LinkedCaseID>
        <PartyID>1</PartyID>
        <CasePartyCategoryID>2</CasePartyCategoryID>
        <LegalEntityAddressID>81248202</LegalEntityAddressID>
        <LegalEntityEmailAddressID>68185122</LegalEntityEmailAddressID>
        <PleaTypeID>4</PleaTypeID>
        <LawyerOfficeName>משרד עו"ד: ידין גלעדי</LawyerOfficeName>
        <LawyerOfficeID>7542979</LawyerOfficeID>
        <GroupPartyAlias/>
        <IsConverted>false</IsConverted>
        <LegalEntityNameID>9156</LegalEntityNameID>
        <RepresentatedNamesOfAssistant/>
        <LegalEntityTypeID>4</LegalEntityTypeID>
        <IsVerdictExists>false</IsVerdictExists>
        <IsAsirAzir>false</IsAsirAzir>
        <MainAndSecSpec/>
        <IsPublicationProhibited>false</IsPublicationProhibited>
        <PublicationProhibitedFullName>ידין גלעדי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עידן גור</FullName>
        <FirstName>עידן ישראל</FirstName>
        <LastName>גור</LastName>
        <PartyPropertyName/>
        <AuthenticationTypeAndNumber>ת"ז 062859921</AuthenticationTypeAndNumber>
        <RepresentatedOrRepresentativesNames>ידין גלעדי, רועי סידי</RepresentatedOrRepresentativesNames>
        <RepresentatedOrRepresentativesCount>2</RepresentatedOrRepresentativesCount>
        <InvitedBy/>
        <CaseID>79293467</CaseID>
        <CaseJudicialPersonPresentationDS>
          <CaseJudicalPersonActive>
            <CaseID>79293467</CaseID>
            <JudicialPersonID>024693871@GOV.IL</JudicialPersonID>
            <JudicialPersonTypeID>1</JudicialPersonTypeID>
            <JudicialTypeID>1</JudicialTypeID>
            <IsChairman>false</IsChairman>
            <TreatmentStartDate>2022-05-19T12:43:10.597+03:00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241256846</CasePartyID>
        <PartyTypeID>1</PartyTypeID>
        <ActivityStatusID>1</ActivityStatusID>
        <PartyAliasID>1</PartyAliasID>
        <PartyAliasName>תובע</PartyAliasName>
        <OrdinalNumber>1</OrdinalNumber>
        <LegalEntityID>71614967</LegalEntityID>
        <CaseLegalEntityID>119846964</CaseLegalEntityID>
        <AuthenticationTypeID>1</AuthenticationTypeID>
        <AuthenticationTypeName>ת"ז</AuthenticationTypeName>
        <LegalEntityNumber>062859921</LegalEntityNumber>
        <IsMainPartyType>true</IsMainPartyType>
        <CaseDisplayIdentifier>42974-05-22</CaseDisplayIdentifier>
        <CaseTypeID>10262</CaseTypeID>
        <CaseTypeName>תביעה לאחר הסדר התדיינויות במשפחה (תלה"מ)</CaseTypeName>
        <CaseName>גור נ' ברכה</CaseName>
        <FullAddress>אבשלום חביב 6 תל אביב -יפו </FullAddress>
        <MotionID>0</MotionID>
        <CasePleaID>0</CasePleaID>
        <FatherName>אברהם</FatherName>
        <LinkedCaseID>0</LinkedCaseID>
        <PartyID>1</PartyID>
        <CasePartyCategoryID>2</CasePartyCategoryID>
        <LegalEntityAddressID>86533655</LegalEntityAddressID>
        <PleaTypeID>4</PleaTypeID>
        <GroupPartyAlias>תובעים</GroupPartyAlias>
        <IsConverted>false</IsConverted>
        <LegalEntityRegisteredNameID>3341804</LegalEntityRegisteredNameID>
        <LegalEntityNameID>93139555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עידן גור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טל ברכה</FullName>
        <FirstName>טל</FirstName>
        <LastName>ברכה</LastName>
        <PartyPropertyName/>
        <AuthenticationTypeAndNumber>ת"ז 034690495</AuthenticationTypeAndNumber>
        <RepresentatedOrRepresentativesNames>מיכאל אביב</RepresentatedOrRepresentativesNames>
        <RepresentatedOrRepresentativesCount>1</RepresentatedOrRepresentativesCount>
        <InvitedBy/>
        <CaseID>79293467</CaseID>
        <CaseJudicialPersonPresentationDS>
          <CaseJudicalPersonActive>
            <CaseID>79293467</CaseID>
            <JudicialPersonID>024693871@GOV.IL</JudicialPersonID>
            <JudicialPersonTypeID>1</JudicialPersonTypeID>
            <JudicialTypeID>1</JudicialTypeID>
            <IsChairman>false</IsChairman>
            <TreatmentStartDate>2022-05-19T12:43:10.597+03:00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241256848</CasePartyID>
        <PartyTypeID>1</PartyTypeID>
        <ActivityStatusID>1</ActivityStatusID>
        <PartyAliasID>2</PartyAliasID>
        <PartyAliasName>נתבע</PartyAliasName>
        <OrdinalNumber>1</OrdinalNumber>
        <LegalEntityID>71753196</LegalEntityID>
        <CaseLegalEntityID>119846966</CaseLegalEntityID>
        <AuthenticationTypeID>1</AuthenticationTypeID>
        <AuthenticationTypeName>ת"ז</AuthenticationTypeName>
        <LegalEntityNumber>034690495</LegalEntityNumber>
        <IsMainPartyType>true</IsMainPartyType>
        <CaseDisplayIdentifier>42974-05-22</CaseDisplayIdentifier>
        <CaseTypeID>10262</CaseTypeID>
        <CaseTypeName>תביעה לאחר הסדר התדיינויות במשפחה (תלה"מ)</CaseTypeName>
        <CaseName>גור נ' ברכה</CaseName>
        <FullAddress>לוי אשכול 92 תל אביב -יפו </FullAddress>
        <MotionID>0</MotionID>
        <CasePleaID>0</CasePleaID>
        <FatherName>רמי</FatherName>
        <LinkedCaseID>0</LinkedCaseID>
        <PartyID>2</PartyID>
        <CasePartyCategoryID>2</CasePartyCategoryID>
        <LegalEntityAddressID>86533656</LegalEntityAddressID>
        <PleaTypeID>4</PleaTypeID>
        <GroupPartyAlias>נתבעים</GroupPartyAlias>
        <IsConverted>false</IsConverted>
        <LegalEntityRegisteredNameID>8993560</LegalEntityRegisteredNameID>
        <LegalEntityNameID>93139556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טל ברכה</PublicationProhibitedFullName>
      </CaseParties>
    </CasePartiesSelectionDS>
    <DecisionName>פסק דין  שניתנה ע"י  יהורם שקד</DecisionName>
    <CourtDisplayName>בית משפט לענייני משפחה בתל אביב -יפו</CourtDisplayName>
    <IsCaseJudgePanel>false</IsCaseJudgePanel>
    <DecisionSignatureDate>2024-11-10T10:58:30.7860444+02:00</DecisionSignatureDate>
    <OpenCaseDate>2022-05-19T10:19:00+03:00</OpenCaseDate>
    <CaseFeeSum>0.000</CaseFeeSum>
    <DecisionTypeID>2</DecisionTypeID>
    <DecisionSignatureUserName>יהורם שקד</DecisionSignatureUserName>
    <DecisionSignatureDateHebrew>2024-11-10T10:58:30.7860444+02:00</DecisionSignatureDateHebrew>
    <DecisionWriterID>024693871@GOV.IL</DecisionWriterID>
    <CourtAddress>רח' ויצמן 1, תל אביב -יפו 64239</CourtAddress>
    <IsAutoTextInCaseExist>false</IsAutoTextInCaseExist>
    <DecisionSignatureRoleName>שופט</DecisionSignatureRoleName>
    <DecisionSignatureUserTitleName>שופט, סגן הנשיאה</DecisionSignatureUserTitleName>
    <CaseName>גור נ' ברכה</CaseName>
    <DecisionNumberInCase>25</DecisionNumberInCase>
  </dt_Decision>
  <dt_DecisionCase>
    <DecisionID>0</DecisionID>
    <CaseID>79293467</CaseID>
    <CaseJudicialPersonPresentationDS>
      <CaseJudicalPersonActive>
        <CaseID>79293467</CaseID>
        <JudicialPersonID>024693871@GOV.IL</JudicialPersonID>
        <JudicialPersonTypeID>1</JudicialPersonTypeID>
        <JudicialTypeID>1</JudicialTypeID>
        <IsChairman>false</IsChairman>
        <TreatmentStartDate>2022-05-19T12:43:10.597+03:00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רועי סידי</FullName>
        <FirstName>רועי</FirstName>
        <LastName>סידי</LastName>
        <PartyPropertyName/>
        <AuthenticationTypeAndNumber>מ.ר. 22530</AuthenticationTypeAndNumber>
        <RepresentatedOrRepresentativesNames>עידן גור</RepresentatedOrRepresentativesNames>
        <RepresentatedOrRepresentativesCount>1</RepresentatedOrRepresentativesCount>
        <InvitedBy/>
        <CaseID>79293467</CaseID>
        <CaseJudicialPersonPresentationDS>
          <CaseJudicalPersonActive>
            <CaseID>79293467</CaseID>
            <JudicialPersonID>024693871@GOV.IL</JudicialPersonID>
            <JudicialPersonTypeID>1</JudicialPersonTypeID>
            <JudicialTypeID>1</JudicialTypeID>
            <IsChairman>false</IsChairman>
            <TreatmentStartDate>2022-05-19T12:43:10.597+03:00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247275902</CasePartyID>
        <PartyTypeID>2</PartyTypeID>
        <ActivityStatusID>1</ActivityStatusID>
        <PartyAliasID>20</PartyAliasID>
        <PartyAliasName>בא כוח תובעים</PartyAliasName>
        <LegalEntityID>389448</LegalEntityID>
        <CaseLegalEntityID>121767530</CaseLegalEntityID>
        <AuthenticationTypeID>4</AuthenticationTypeID>
        <AuthenticationTypeName>מ.ר.</AuthenticationTypeName>
        <LegalEntityNumber>22530</LegalEntityNumber>
        <IsMainPartyType>true</IsMainPartyType>
        <CaseDisplayIdentifier>42974-05-22</CaseDisplayIdentifier>
        <CaseTypeID>10262</CaseTypeID>
        <CaseTypeName>תביעה לאחר הסדר התדיינויות במשפחה (תלה"מ)</CaseTypeName>
        <CaseName>גור נ' ברכה</CaseName>
        <FullAddress>הארבעה 30 תל אביב -יפו הארבעה 30 מגדל דרומי קומה 24 תל אביב</FullAddress>
        <EmailAddress>office@sidi.law</EmailAddress>
        <MotionID>0</MotionID>
        <CasePleaID>0</CasePleaID>
        <FatherName xml:space="preserve">        </FatherName>
        <LinkedCaseID>0</LinkedCaseID>
        <PartyID>1</PartyID>
        <CasePartyCategoryID>2</CasePartyCategoryID>
        <LegalEntityAddressID>82251178</LegalEntityAddressID>
        <LegalEntityEmailAddressID>68056590</LegalEntityEmailAddressID>
        <PleaTypeID>4</PleaTypeID>
        <LawyerOfficeName>משרד עו"ד: סידי</LawyerOfficeName>
        <LawyerOfficeID>430092</LawyerOfficeID>
        <GroupPartyAlias/>
        <IsConverted>false</IsConverted>
        <LegalEntityNameID>10432</LegalEntityNameID>
        <RepresentatedNamesOfAssistant/>
        <LegalEntityTypeID>4</LegalEntityTypeID>
        <IsVerdictExists>false</IsVerdictExists>
        <IsAsirAzir>false</IsAsirAzir>
        <MainAndSecSpec/>
        <IsPublicationProhibited>false</IsPublicationProhibited>
        <PublicationProhibitedFullName>רועי סידי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מיכאל אביב</FullName>
        <FirstName>מיכאל</FirstName>
        <LastName>אביב</LastName>
        <PartyPropertyName/>
        <AuthenticationTypeAndNumber>מ.ר. 40018</AuthenticationTypeAndNumber>
        <RepresentatedOrRepresentativesNames>טל ברכה</RepresentatedOrRepresentativesNames>
        <RepresentatedOrRepresentativesCount>1</RepresentatedOrRepresentativesCount>
        <InvitedBy/>
        <CaseID>79293467</CaseID>
        <CaseJudicialPersonPresentationDS>
          <CaseJudicalPersonActive>
            <CaseID>79293467</CaseID>
            <JudicialPersonID>024693871@GOV.IL</JudicialPersonID>
            <JudicialPersonTypeID>1</JudicialPersonTypeID>
            <JudicialTypeID>1</JudicialTypeID>
            <IsChairman>false</IsChairman>
            <TreatmentStartDate>2022-05-19T12:43:10.597+03:00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256689285</CasePartyID>
        <PartyTypeID>2</PartyTypeID>
        <ActivityStatusID>1</ActivityStatusID>
        <PartyAliasID>21</PartyAliasID>
        <PartyAliasName>בא כוח נתבעים</PartyAliasName>
        <LegalEntityID>415875</LegalEntityID>
        <CaseLegalEntityID>124663799</CaseLegalEntityID>
        <AuthenticationTypeID>4</AuthenticationTypeID>
        <AuthenticationTypeName>מ.ר.</AuthenticationTypeName>
        <LegalEntityNumber>40018</LegalEntityNumber>
        <IsMainPartyType>true</IsMainPartyType>
        <CaseDisplayIdentifier>42974-05-22</CaseDisplayIdentifier>
        <CaseTypeID>10262</CaseTypeID>
        <CaseTypeName>תביעה לאחר הסדר התדיינויות במשפחה (תלה"מ)</CaseTypeName>
        <CaseName>גור נ' ברכה</CaseName>
        <FullAddress>הירקון 272/8 תל אביב -יפו </FullAddress>
        <EmailAddress>mickeyaviv@gmail.com</EmailAddress>
        <MotionID>0</MotionID>
        <CasePleaID>0</CasePleaID>
        <FatherName xml:space="preserve">        </FatherName>
        <LinkedCaseID>0</LinkedCaseID>
        <PartyID>2</PartyID>
        <CasePartyCategoryID>2</CasePartyCategoryID>
        <LegalEntityAddressID>78530656</LegalEntityAddressID>
        <LegalEntityEmailAddressID>67904069</LegalEntityEmailAddressID>
        <PleaTypeID>4</PleaTypeID>
        <LawyerOfficeName>משרד עו"ד: מיכאל אביב</LawyerOfficeName>
        <LawyerOfficeID>456519</LawyerOfficeID>
        <GroupPartyAlias/>
        <IsConverted>false</IsConverted>
        <LegalEntityNameID>36859</LegalEntityNameID>
        <RepresentatedNamesOfAssistant/>
        <LegalEntityTypeID>4</LegalEntityTypeID>
        <IsVerdictExists>false</IsVerdictExists>
        <IsAsirAzir>false</IsAsirAzir>
        <MainAndSecSpec/>
        <IsPublicationProhibited>false</IsPublicationProhibited>
        <PublicationProhibitedFullName>מיכאל אביב</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ידין גלעדי</FullName>
        <FirstName>ידין</FirstName>
        <LastName>גלעדי</LastName>
        <PartyPropertyName/>
        <AuthenticationTypeAndNumber>מ.ר. 25210</AuthenticationTypeAndNumber>
        <RepresentatedOrRepresentativesNames>עידן גור</RepresentatedOrRepresentativesNames>
        <RepresentatedOrRepresentativesCount>1</RepresentatedOrRepresentativesCount>
        <InvitedBy/>
        <CaseID>79293467</CaseID>
        <CaseJudicialPersonPresentationDS>
          <CaseJudicalPersonActive>
            <CaseID>79293467</CaseID>
            <JudicialPersonID>024693871@GOV.IL</JudicialPersonID>
            <JudicialPersonTypeID>1</JudicialPersonTypeID>
            <JudicialTypeID>1</JudicialTypeID>
            <IsChairman>false</IsChairman>
            <TreatmentStartDate>2022-05-19T12:43:10.597+03:00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241256847</CasePartyID>
        <PartyTypeID>2</PartyTypeID>
        <ActivityStatusID>1</ActivityStatusID>
        <PartyAliasID>20</PartyAliasID>
        <PartyAliasName>בא כוח תובעים</PartyAliasName>
        <OrdinalNumber>1</OrdinalNumber>
        <LegalEntityID>388172</LegalEntityID>
        <CaseLegalEntityID>119846965</CaseLegalEntityID>
        <AuthenticationTypeID>4</AuthenticationTypeID>
        <AuthenticationTypeName>מ.ר.</AuthenticationTypeName>
        <LegalEntityNumber>25210</LegalEntityNumber>
        <IsMainPartyType>true</IsMainPartyType>
        <CaseDisplayIdentifier>42974-05-22</CaseDisplayIdentifier>
        <CaseTypeID>10262</CaseTypeID>
        <CaseTypeName>תביעה לאחר הסדר התדיינויות במשפחה (תלה"מ)</CaseTypeName>
        <CaseName>גור נ' ברכה</CaseName>
        <FullAddress>כצנלסון 7 א' רמת השרון </FullAddress>
        <EmailAddress>office@perlmangiladi.com</EmailAddress>
        <MotionID>0</MotionID>
        <CasePleaID>0</CasePleaID>
        <LinkedCaseID>0</LinkedCaseID>
        <PartyID>1</PartyID>
        <CasePartyCategoryID>2</CasePartyCategoryID>
        <LegalEntityAddressID>81248202</LegalEntityAddressID>
        <LegalEntityEmailAddressID>68185122</LegalEntityEmailAddressID>
        <PleaTypeID>4</PleaTypeID>
        <LawyerOfficeName>משרד עו"ד: ידין גלעדי</LawyerOfficeName>
        <LawyerOfficeID>7542979</LawyerOfficeID>
        <GroupPartyAlias/>
        <IsConverted>false</IsConverted>
        <LegalEntityNameID>9156</LegalEntityNameID>
        <RepresentatedNamesOfAssistant/>
        <LegalEntityTypeID>4</LegalEntityTypeID>
        <IsVerdictExists>false</IsVerdictExists>
        <IsAsirAzir>false</IsAsirAzir>
        <MainAndSecSpec/>
        <IsPublicationProhibited>false</IsPublicationProhibited>
        <PublicationProhibitedFullName>ידין גלעדי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עידן גור</FullName>
        <FirstName>עידן ישראל</FirstName>
        <LastName>גור</LastName>
        <PartyPropertyName/>
        <AuthenticationTypeAndNumber>ת"ז 062859921</AuthenticationTypeAndNumber>
        <RepresentatedOrRepresentativesNames>ידין גלעדי, רועי סידי</RepresentatedOrRepresentativesNames>
        <RepresentatedOrRepresentativesCount>2</RepresentatedOrRepresentativesCount>
        <InvitedBy/>
        <CaseID>79293467</CaseID>
        <CaseJudicialPersonPresentationDS>
          <CaseJudicalPersonActive>
            <CaseID>79293467</CaseID>
            <JudicialPersonID>024693871@GOV.IL</JudicialPersonID>
            <JudicialPersonTypeID>1</JudicialPersonTypeID>
            <JudicialTypeID>1</JudicialTypeID>
            <IsChairman>false</IsChairman>
            <TreatmentStartDate>2022-05-19T12:43:10.597+03:00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241256846</CasePartyID>
        <PartyTypeID>1</PartyTypeID>
        <ActivityStatusID>1</ActivityStatusID>
        <PartyAliasID>1</PartyAliasID>
        <PartyAliasName>תובע</PartyAliasName>
        <OrdinalNumber>1</OrdinalNumber>
        <LegalEntityID>71614967</LegalEntityID>
        <CaseLegalEntityID>119846964</CaseLegalEntityID>
        <AuthenticationTypeID>1</AuthenticationTypeID>
        <AuthenticationTypeName>ת"ז</AuthenticationTypeName>
        <LegalEntityNumber>062859921</LegalEntityNumber>
        <IsMainPartyType>true</IsMainPartyType>
        <CaseDisplayIdentifier>42974-05-22</CaseDisplayIdentifier>
        <CaseTypeID>10262</CaseTypeID>
        <CaseTypeName>תביעה לאחר הסדר התדיינויות במשפחה (תלה"מ)</CaseTypeName>
        <CaseName>גור נ' ברכה</CaseName>
        <FullAddress>אבשלום חביב 6 תל אביב -יפו </FullAddress>
        <MotionID>0</MotionID>
        <CasePleaID>0</CasePleaID>
        <FatherName>אברהם</FatherName>
        <LinkedCaseID>0</LinkedCaseID>
        <PartyID>1</PartyID>
        <CasePartyCategoryID>2</CasePartyCategoryID>
        <LegalEntityAddressID>86533655</LegalEntityAddressID>
        <PleaTypeID>4</PleaTypeID>
        <GroupPartyAlias>תובעים</GroupPartyAlias>
        <IsConverted>false</IsConverted>
        <LegalEntityRegisteredNameID>3341804</LegalEntityRegisteredNameID>
        <LegalEntityNameID>93139555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עידן גור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טל ברכה</FullName>
        <FirstName>טל</FirstName>
        <LastName>ברכה</LastName>
        <PartyPropertyName/>
        <AuthenticationTypeAndNumber>ת"ז 034690495</AuthenticationTypeAndNumber>
        <RepresentatedOrRepresentativesNames>מיכאל אביב</RepresentatedOrRepresentativesNames>
        <RepresentatedOrRepresentativesCount>1</RepresentatedOrRepresentativesCount>
        <InvitedBy/>
        <CaseID>79293467</CaseID>
        <CaseJudicialPersonPresentationDS>
          <CaseJudicalPersonActive>
            <CaseID>79293467</CaseID>
            <JudicialPersonID>024693871@GOV.IL</JudicialPersonID>
            <JudicialPersonTypeID>1</JudicialPersonTypeID>
            <JudicialTypeID>1</JudicialTypeID>
            <IsChairman>false</IsChairman>
            <TreatmentStartDate>2022-05-19T12:43:10.597+03:00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241256848</CasePartyID>
        <PartyTypeID>1</PartyTypeID>
        <ActivityStatusID>1</ActivityStatusID>
        <PartyAliasID>2</PartyAliasID>
        <PartyAliasName>נתבע</PartyAliasName>
        <OrdinalNumber>1</OrdinalNumber>
        <LegalEntityID>71753196</LegalEntityID>
        <CaseLegalEntityID>119846966</CaseLegalEntityID>
        <AuthenticationTypeID>1</AuthenticationTypeID>
        <AuthenticationTypeName>ת"ז</AuthenticationTypeName>
        <LegalEntityNumber>034690495</LegalEntityNumber>
        <IsMainPartyType>true</IsMainPartyType>
        <CaseDisplayIdentifier>42974-05-22</CaseDisplayIdentifier>
        <CaseTypeID>10262</CaseTypeID>
        <CaseTypeName>תביעה לאחר הסדר התדיינויות במשפחה (תלה"מ)</CaseTypeName>
        <CaseName>גור נ' ברכה</CaseName>
        <FullAddress>לוי אשכול 92 תל אביב -יפו </FullAddress>
        <MotionID>0</MotionID>
        <CasePleaID>0</CasePleaID>
        <FatherName>רמי</FatherName>
        <LinkedCaseID>0</LinkedCaseID>
        <PartyID>2</PartyID>
        <CasePartyCategoryID>2</CasePartyCategoryID>
        <LegalEntityAddressID>86533656</LegalEntityAddressID>
        <PleaTypeID>4</PleaTypeID>
        <GroupPartyAlias>נתבעים</GroupPartyAlias>
        <IsConverted>false</IsConverted>
        <LegalEntityRegisteredNameID>8993560</LegalEntityRegisteredNameID>
        <LegalEntityNameID>93139556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טל ברכה</PublicationProhibitedFullName>
      </CaseParties>
    </CasePartiesSelectionDS>
    <CaseName>גור נ' ברכה</CaseName>
    <CaseDisplayIdentifier>42974-05-22</CaseDisplayIdentifier>
    <CaseInterestID>10118</CaseInterestID>
    <CaseTypeShortName>תלה"מ</CaseTypeShortName>
  </dt_DecisionCase>
  <dt_DecisionJudgePanel>
    <JudgeID>024693871@GOV.IL</JudgeID>
    <DisplayName>יהורם שקד</DisplayName>
    <RoleName>שופט</RoleName>
    <UserTitleName>שופט, סגן הנשיאה</UserTitleName>
  </dt_DecisionJudgePanel>
  <dt_LegalEntityDetails>
    <Fax>03-5466898</Fax>
    <Phone>03-6048121</Phone>
    <AddressDesc>הארבעה 30 מגדל דרומי קומה 24 תל אביב</AddressDesc>
    <PartyID>1</PartyID>
    <PartyTypeID>2</PartyTypeID>
    <DecisionID>0</DecisionID>
    <StreetName>הארבעה 30 </StreetName>
    <ZipCode>6473926</ZipCode>
    <CityName>תל אביב -יפו</CityName>
    <FullName>רועי סידי</FullName>
    <Email>office@sidi.law</Email>
    <IsPublicationProhibited>false</IsPublicationProhibited>
  </dt_LegalEntityDetails>
  <dt_LegalEntityDetails>
    <Fax>076-5100610</Fax>
    <Phone>03-5295584</Phone>
    <PartyID>2</PartyID>
    <PartyTypeID>2</PartyTypeID>
    <DecisionID>0</DecisionID>
    <StreetName>הירקון 272/8</StreetName>
    <ZipCode>65134</ZipCode>
    <CityName>תל אביב -יפו</CityName>
    <FullName>מיכאל אביב</FullName>
    <Email>mickeyaviv@gmail.com</Email>
    <IsPublicationProhibited>false</IsPublicationProhibited>
  </dt_LegalEntityDetails>
  <dt_LegalEntityDetails>
    <PartyID>1</PartyID>
    <PartyTypeID>1</PartyTypeID>
    <DecisionID>0</DecisionID>
    <StreetName>אבשלום חביב 6</StreetName>
    <ZipCode>6949504</ZipCode>
    <CityName>תל אביב -יפו</CityName>
    <FullName>עידן גור</FullName>
    <IsPublicationProhibited>false</IsPublicationProhibited>
  </dt_LegalEntityDetails>
  <dt_LegalEntityDetails>
    <Fax>03-6206334</Fax>
    <Phone>03-6206338</Phone>
    <AddressDesc/>
    <PartyID>1</PartyID>
    <PartyTypeID>2</PartyTypeID>
    <DecisionID>0</DecisionID>
    <StreetName>כצנלסון 7 א'</StreetName>
    <ZipCode>4724007</ZipCode>
    <CityName>רמת השרון</CityName>
    <FullName>ידין גלעדי</FullName>
    <Email>office@perlmangiladi.com</Email>
    <IsPublicationProhibited>false</IsPublicationProhibited>
  </dt_LegalEntityDetails>
  <dt_LegalEntityDetails>
    <PartyID>2</PartyID>
    <PartyTypeID>1</PartyTypeID>
    <DecisionID>0</DecisionID>
    <StreetName>לוי אשכול 92</StreetName>
    <ZipCode>6936177</ZipCode>
    <CityName>תל אביב -יפו</CityName>
    <FullName>טל ברכה</FullName>
    <IsPublicationProhibited>false</IsPublicationProhibited>
  </dt_LegalEntityDetails>
  <dt_CaseJudicalPersonActive>
    <CaseJudicalPerson>שופט, סגן הנשיאה יהורם שקד</CaseJudicalPerson>
  </dt_CaseJudicalPersonActive>
  <dt_Sitting>
    <PreviousMeetingDate>2024-04-08T09:00:00+03:00</PreviousMeetingDate>
    <PreviousSittingTypeID>2</PreviousSittingTypeID>
    <PreviousMeetingDisplayName>שופט, סגן הנשיאה יהורם שקד</PreviousMeetingDisplayName>
    <PreviousMeetingRoleName>שופט</PreviousMeetingRoleName>
    <PreviousMeetingUserTitleName>שופט, סגן הנשיאה</PreviousMeetingUserTitleName>
    <PreviousMeetingUserUPN>024693871@GOV.IL</PreviousMeetingUserUPN>
  </dt_Sitting>
</DecisionTemplateDS>
</file>

<file path=customXml/itemProps1.xml><?xml version="1.0" encoding="utf-8"?>
<ds:datastoreItem xmlns:ds="http://schemas.openxmlformats.org/officeDocument/2006/customXml" ds:itemID="{B8553D1B-DE16-4B2E-82D6-1311B1A20AC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5418</Words>
  <Characters>27091</Characters>
  <Application>Microsoft Office Word</Application>
  <DocSecurity>0</DocSecurity>
  <Lines>225</Lines>
  <Paragraphs>64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2024-11-12T10:30:00Z</dcterms:created>
  <dcterms:modified xsi:type="dcterms:W3CDTF">2024-11-12T10:30:00Z</dcterms:modified>
</cp:coreProperties>
</file>